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56" w:rsidRDefault="00D752B5" w:rsidP="00D752B5">
      <w:pPr>
        <w:pStyle w:val="Default"/>
        <w:ind w:right="-455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TERMO DE ACEITE E ENCAMINHAMENTO PAGAMENTO</w:t>
      </w:r>
    </w:p>
    <w:p w:rsidR="00A55A56" w:rsidRPr="00E93319" w:rsidRDefault="00A55A56" w:rsidP="00A55A56">
      <w:pPr>
        <w:spacing w:after="0" w:line="360" w:lineRule="auto"/>
        <w:ind w:right="357"/>
        <w:jc w:val="both"/>
        <w:rPr>
          <w:rFonts w:asciiTheme="minorHAnsi" w:eastAsia="Arial Narrow" w:hAnsiTheme="minorHAnsi" w:cs="Arial"/>
          <w:sz w:val="24"/>
          <w:szCs w:val="24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4281"/>
      </w:tblGrid>
      <w:tr w:rsidR="00A55A56" w:rsidRPr="00E93319" w:rsidTr="00D752B5">
        <w:trPr>
          <w:trHeight w:hRule="exact" w:val="340"/>
        </w:trPr>
        <w:tc>
          <w:tcPr>
            <w:tcW w:w="8505" w:type="dxa"/>
            <w:gridSpan w:val="2"/>
            <w:shd w:val="clear" w:color="auto" w:fill="auto"/>
          </w:tcPr>
          <w:p w:rsidR="00A55A56" w:rsidRPr="00E93319" w:rsidRDefault="00A55A56" w:rsidP="00694253">
            <w:pPr>
              <w:tabs>
                <w:tab w:val="left" w:pos="1134"/>
              </w:tabs>
              <w:spacing w:after="0"/>
              <w:ind w:right="113"/>
              <w:jc w:val="center"/>
              <w:rPr>
                <w:rFonts w:asciiTheme="minorHAnsi" w:eastAsia="Arial Narrow" w:hAnsiTheme="minorHAnsi" w:cs="Arial"/>
                <w:b/>
                <w:i/>
                <w:sz w:val="24"/>
                <w:szCs w:val="24"/>
              </w:rPr>
            </w:pPr>
            <w:r w:rsidRPr="00E93319">
              <w:rPr>
                <w:rFonts w:asciiTheme="minorHAnsi" w:eastAsia="Arial Narrow" w:hAnsiTheme="minorHAnsi" w:cs="Arial"/>
                <w:b/>
                <w:i/>
                <w:sz w:val="24"/>
                <w:szCs w:val="24"/>
              </w:rPr>
              <w:t>Termo de Pagamento Contratual</w:t>
            </w:r>
          </w:p>
        </w:tc>
      </w:tr>
      <w:tr w:rsidR="00A55A56" w:rsidRPr="00E93319" w:rsidTr="00D752B5">
        <w:trPr>
          <w:trHeight w:hRule="exact" w:val="340"/>
        </w:trPr>
        <w:tc>
          <w:tcPr>
            <w:tcW w:w="4224" w:type="dxa"/>
            <w:shd w:val="clear" w:color="auto" w:fill="auto"/>
          </w:tcPr>
          <w:p w:rsidR="00A55A56" w:rsidRPr="00E93319" w:rsidRDefault="00A55A56" w:rsidP="00694253">
            <w:pPr>
              <w:tabs>
                <w:tab w:val="left" w:pos="1134"/>
              </w:tabs>
              <w:spacing w:after="0"/>
              <w:ind w:right="113"/>
              <w:rPr>
                <w:rFonts w:asciiTheme="minorHAnsi" w:eastAsia="Arial Narrow" w:hAnsiTheme="minorHAnsi" w:cs="Arial"/>
                <w:sz w:val="24"/>
                <w:szCs w:val="24"/>
              </w:rPr>
            </w:pPr>
            <w:r w:rsidRPr="00E93319">
              <w:rPr>
                <w:rFonts w:asciiTheme="minorHAnsi" w:eastAsia="Arial Narrow" w:hAnsiTheme="minorHAnsi" w:cs="Arial"/>
                <w:sz w:val="24"/>
                <w:szCs w:val="24"/>
              </w:rPr>
              <w:t xml:space="preserve">Data da entrega: </w:t>
            </w:r>
          </w:p>
        </w:tc>
        <w:tc>
          <w:tcPr>
            <w:tcW w:w="4281" w:type="dxa"/>
            <w:shd w:val="clear" w:color="auto" w:fill="auto"/>
          </w:tcPr>
          <w:p w:rsidR="00A55A56" w:rsidRPr="00E93319" w:rsidRDefault="00A55A56" w:rsidP="00694253">
            <w:pPr>
              <w:tabs>
                <w:tab w:val="left" w:pos="1134"/>
              </w:tabs>
              <w:spacing w:after="0"/>
              <w:ind w:right="113"/>
              <w:rPr>
                <w:rFonts w:asciiTheme="minorHAnsi" w:eastAsia="Arial Narrow" w:hAnsiTheme="minorHAnsi" w:cs="Arial"/>
                <w:sz w:val="24"/>
                <w:szCs w:val="24"/>
              </w:rPr>
            </w:pPr>
            <w:r w:rsidRPr="00E93319">
              <w:rPr>
                <w:rFonts w:asciiTheme="minorHAnsi" w:eastAsia="Arial Narrow" w:hAnsiTheme="minorHAnsi" w:cs="Arial"/>
                <w:sz w:val="24"/>
                <w:szCs w:val="24"/>
              </w:rPr>
              <w:t xml:space="preserve">Data do aceite: </w:t>
            </w:r>
          </w:p>
        </w:tc>
      </w:tr>
      <w:tr w:rsidR="00A55A56" w:rsidRPr="00E93319" w:rsidTr="00D752B5">
        <w:trPr>
          <w:trHeight w:hRule="exact" w:val="340"/>
        </w:trPr>
        <w:tc>
          <w:tcPr>
            <w:tcW w:w="8505" w:type="dxa"/>
            <w:gridSpan w:val="2"/>
            <w:shd w:val="clear" w:color="auto" w:fill="auto"/>
          </w:tcPr>
          <w:p w:rsidR="00A55A56" w:rsidRPr="00E93319" w:rsidRDefault="00A55A56" w:rsidP="00694253">
            <w:pPr>
              <w:tabs>
                <w:tab w:val="left" w:pos="1134"/>
              </w:tabs>
              <w:spacing w:after="0"/>
              <w:ind w:right="113"/>
              <w:rPr>
                <w:rFonts w:asciiTheme="minorHAnsi" w:eastAsia="Arial Narrow" w:hAnsiTheme="minorHAnsi" w:cs="Arial"/>
                <w:sz w:val="24"/>
                <w:szCs w:val="24"/>
              </w:rPr>
            </w:pPr>
            <w:r w:rsidRPr="00E93319">
              <w:rPr>
                <w:rFonts w:asciiTheme="minorHAnsi" w:eastAsia="Arial Narrow" w:hAnsiTheme="minorHAnsi" w:cs="Arial"/>
                <w:sz w:val="24"/>
                <w:szCs w:val="24"/>
              </w:rPr>
              <w:t xml:space="preserve">Processo Administrativo n.º: </w:t>
            </w:r>
          </w:p>
        </w:tc>
      </w:tr>
      <w:tr w:rsidR="00A55A56" w:rsidRPr="00E93319" w:rsidTr="00D752B5">
        <w:trPr>
          <w:trHeight w:hRule="exact" w:val="340"/>
        </w:trPr>
        <w:tc>
          <w:tcPr>
            <w:tcW w:w="8505" w:type="dxa"/>
            <w:gridSpan w:val="2"/>
            <w:shd w:val="clear" w:color="auto" w:fill="auto"/>
          </w:tcPr>
          <w:p w:rsidR="00A55A56" w:rsidRPr="00E93319" w:rsidRDefault="00A55A56" w:rsidP="00694253">
            <w:pPr>
              <w:tabs>
                <w:tab w:val="left" w:pos="1134"/>
              </w:tabs>
              <w:spacing w:after="0"/>
              <w:ind w:right="113"/>
              <w:rPr>
                <w:rFonts w:asciiTheme="minorHAnsi" w:eastAsia="Arial Narrow" w:hAnsiTheme="minorHAnsi" w:cs="Arial"/>
                <w:sz w:val="24"/>
                <w:szCs w:val="24"/>
              </w:rPr>
            </w:pPr>
            <w:r w:rsidRPr="00E93319">
              <w:rPr>
                <w:rFonts w:asciiTheme="minorHAnsi" w:eastAsia="Arial Narrow" w:hAnsiTheme="minorHAnsi" w:cs="Arial"/>
                <w:sz w:val="24"/>
                <w:szCs w:val="24"/>
              </w:rPr>
              <w:t xml:space="preserve">Contrato n.º: </w:t>
            </w:r>
          </w:p>
        </w:tc>
      </w:tr>
      <w:tr w:rsidR="00A55A56" w:rsidRPr="00E93319" w:rsidTr="00D752B5">
        <w:trPr>
          <w:trHeight w:hRule="exact" w:val="340"/>
        </w:trPr>
        <w:tc>
          <w:tcPr>
            <w:tcW w:w="8505" w:type="dxa"/>
            <w:gridSpan w:val="2"/>
            <w:shd w:val="clear" w:color="auto" w:fill="auto"/>
          </w:tcPr>
          <w:p w:rsidR="00A55A56" w:rsidRPr="00E93319" w:rsidRDefault="00A55A56" w:rsidP="00694253">
            <w:pPr>
              <w:tabs>
                <w:tab w:val="left" w:pos="1134"/>
              </w:tabs>
              <w:spacing w:after="0"/>
              <w:ind w:right="113"/>
              <w:rPr>
                <w:rFonts w:asciiTheme="minorHAnsi" w:eastAsia="Arial Narrow" w:hAnsiTheme="minorHAnsi" w:cs="Arial"/>
                <w:sz w:val="24"/>
                <w:szCs w:val="24"/>
              </w:rPr>
            </w:pPr>
            <w:r w:rsidRPr="00E93319">
              <w:rPr>
                <w:rFonts w:asciiTheme="minorHAnsi" w:eastAsia="Arial Narrow" w:hAnsiTheme="minorHAnsi" w:cs="Arial"/>
                <w:sz w:val="24"/>
                <w:szCs w:val="24"/>
              </w:rPr>
              <w:t xml:space="preserve">Contratada: </w:t>
            </w:r>
          </w:p>
        </w:tc>
      </w:tr>
      <w:tr w:rsidR="00A55A56" w:rsidRPr="00E93319" w:rsidTr="00D752B5">
        <w:trPr>
          <w:trHeight w:hRule="exact" w:val="340"/>
        </w:trPr>
        <w:tc>
          <w:tcPr>
            <w:tcW w:w="8505" w:type="dxa"/>
            <w:gridSpan w:val="2"/>
            <w:shd w:val="clear" w:color="auto" w:fill="auto"/>
          </w:tcPr>
          <w:p w:rsidR="00A55A56" w:rsidRPr="00E93319" w:rsidRDefault="00A55A56" w:rsidP="00694253">
            <w:pPr>
              <w:tabs>
                <w:tab w:val="left" w:pos="1134"/>
              </w:tabs>
              <w:spacing w:after="0"/>
              <w:ind w:right="113"/>
              <w:rPr>
                <w:rFonts w:asciiTheme="minorHAnsi" w:eastAsia="Arial Narrow" w:hAnsiTheme="minorHAnsi" w:cs="Arial"/>
                <w:sz w:val="24"/>
                <w:szCs w:val="24"/>
              </w:rPr>
            </w:pPr>
            <w:r w:rsidRPr="00E93319">
              <w:rPr>
                <w:rFonts w:asciiTheme="minorHAnsi" w:eastAsia="Arial Narrow" w:hAnsiTheme="minorHAnsi" w:cs="Arial"/>
                <w:sz w:val="24"/>
                <w:szCs w:val="24"/>
              </w:rPr>
              <w:t xml:space="preserve">Objeto: </w:t>
            </w:r>
          </w:p>
        </w:tc>
      </w:tr>
      <w:tr w:rsidR="00A55A56" w:rsidRPr="00E93319" w:rsidTr="00D752B5">
        <w:trPr>
          <w:trHeight w:hRule="exact" w:val="2218"/>
        </w:trPr>
        <w:tc>
          <w:tcPr>
            <w:tcW w:w="8505" w:type="dxa"/>
            <w:gridSpan w:val="2"/>
            <w:shd w:val="clear" w:color="auto" w:fill="auto"/>
          </w:tcPr>
          <w:p w:rsidR="00A55A56" w:rsidRPr="00E93319" w:rsidRDefault="00A55A56" w:rsidP="00694253">
            <w:pPr>
              <w:tabs>
                <w:tab w:val="left" w:pos="1134"/>
              </w:tabs>
              <w:spacing w:after="0" w:line="240" w:lineRule="auto"/>
              <w:ind w:right="113"/>
              <w:rPr>
                <w:rFonts w:asciiTheme="minorHAnsi" w:eastAsia="Arial Narrow" w:hAnsiTheme="minorHAnsi" w:cs="Arial"/>
                <w:sz w:val="24"/>
                <w:szCs w:val="24"/>
              </w:rPr>
            </w:pPr>
            <w:r w:rsidRPr="00E93319">
              <w:rPr>
                <w:rFonts w:asciiTheme="minorHAnsi" w:eastAsia="Arial Narrow" w:hAnsiTheme="minorHAnsi" w:cs="Arial"/>
                <w:sz w:val="24"/>
                <w:szCs w:val="24"/>
              </w:rPr>
              <w:t>Classificação:</w:t>
            </w:r>
          </w:p>
          <w:p w:rsidR="00A55A56" w:rsidRPr="00E93319" w:rsidRDefault="00131352" w:rsidP="00694253">
            <w:pPr>
              <w:tabs>
                <w:tab w:val="left" w:pos="1134"/>
              </w:tabs>
              <w:spacing w:after="0" w:line="240" w:lineRule="auto"/>
              <w:ind w:right="113"/>
              <w:rPr>
                <w:rFonts w:asciiTheme="minorHAnsi" w:eastAsia="Arial Narrow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eastAsia="Arial Narrow" w:hAnsiTheme="minorHAnsi" w:cs="Arial"/>
                  <w:sz w:val="24"/>
                  <w:szCs w:val="24"/>
                </w:rPr>
                <w:id w:val="-23948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56" w:rsidRPr="00E933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55A56" w:rsidRPr="00E93319">
              <w:rPr>
                <w:rFonts w:asciiTheme="minorHAnsi" w:eastAsia="Arial Narrow" w:hAnsiTheme="minorHAnsi" w:cs="Arial"/>
                <w:sz w:val="24"/>
                <w:szCs w:val="24"/>
              </w:rPr>
              <w:t xml:space="preserve"> Aquisição e manutenção de software</w:t>
            </w:r>
          </w:p>
          <w:p w:rsidR="00A55A56" w:rsidRPr="00E93319" w:rsidRDefault="00131352" w:rsidP="00694253">
            <w:pPr>
              <w:tabs>
                <w:tab w:val="left" w:pos="1134"/>
              </w:tabs>
              <w:spacing w:after="0" w:line="240" w:lineRule="auto"/>
              <w:ind w:right="113"/>
              <w:rPr>
                <w:rFonts w:asciiTheme="minorHAnsi" w:eastAsia="Arial Narrow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eastAsia="Arial Narrow" w:hAnsiTheme="minorHAnsi" w:cs="Arial"/>
                  <w:sz w:val="24"/>
                  <w:szCs w:val="24"/>
                </w:rPr>
                <w:id w:val="10270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56" w:rsidRPr="00E933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55A56" w:rsidRPr="00E93319">
              <w:rPr>
                <w:rFonts w:asciiTheme="minorHAnsi" w:eastAsia="Arial Narrow" w:hAnsiTheme="minorHAnsi" w:cs="Arial"/>
                <w:sz w:val="24"/>
                <w:szCs w:val="24"/>
              </w:rPr>
              <w:t xml:space="preserve"> Suporte e manutenção de software</w:t>
            </w:r>
          </w:p>
          <w:p w:rsidR="00A55A56" w:rsidRPr="00E93319" w:rsidRDefault="00131352" w:rsidP="00694253">
            <w:pPr>
              <w:tabs>
                <w:tab w:val="left" w:pos="1134"/>
              </w:tabs>
              <w:spacing w:after="0" w:line="240" w:lineRule="auto"/>
              <w:ind w:right="113"/>
              <w:rPr>
                <w:rFonts w:asciiTheme="minorHAnsi" w:eastAsia="Arial Narrow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eastAsia="Arial Narrow" w:hAnsiTheme="minorHAnsi" w:cs="Arial"/>
                  <w:sz w:val="24"/>
                  <w:szCs w:val="24"/>
                </w:rPr>
                <w:id w:val="-29684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56" w:rsidRPr="00E933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55A56" w:rsidRPr="00E93319">
              <w:rPr>
                <w:rFonts w:asciiTheme="minorHAnsi" w:eastAsia="Arial Narrow" w:hAnsiTheme="minorHAnsi" w:cs="Arial"/>
                <w:sz w:val="24"/>
                <w:szCs w:val="24"/>
              </w:rPr>
              <w:t xml:space="preserve"> Locação e/ou manutenção de equipamento</w:t>
            </w:r>
          </w:p>
          <w:p w:rsidR="00A55A56" w:rsidRPr="00E93319" w:rsidRDefault="00131352" w:rsidP="00694253">
            <w:pPr>
              <w:tabs>
                <w:tab w:val="left" w:pos="1134"/>
              </w:tabs>
              <w:spacing w:after="0" w:line="240" w:lineRule="auto"/>
              <w:ind w:right="113"/>
              <w:rPr>
                <w:rFonts w:asciiTheme="minorHAnsi" w:eastAsia="Arial Narrow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eastAsia="Arial Narrow" w:hAnsiTheme="minorHAnsi" w:cs="Arial"/>
                  <w:sz w:val="24"/>
                  <w:szCs w:val="24"/>
                </w:rPr>
                <w:id w:val="-69384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56" w:rsidRPr="00E933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55A56" w:rsidRPr="00E93319">
              <w:rPr>
                <w:rFonts w:asciiTheme="minorHAnsi" w:eastAsia="Arial Narrow" w:hAnsiTheme="minorHAnsi" w:cs="Arial"/>
                <w:sz w:val="24"/>
                <w:szCs w:val="24"/>
              </w:rPr>
              <w:t xml:space="preserve"> Telefonia</w:t>
            </w:r>
          </w:p>
          <w:p w:rsidR="00A55A56" w:rsidRPr="00E93319" w:rsidRDefault="00131352" w:rsidP="00694253">
            <w:pPr>
              <w:tabs>
                <w:tab w:val="left" w:pos="1134"/>
              </w:tabs>
              <w:spacing w:after="0" w:line="240" w:lineRule="auto"/>
              <w:ind w:right="113"/>
              <w:rPr>
                <w:rFonts w:asciiTheme="minorHAnsi" w:eastAsia="Arial Narrow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eastAsia="Arial Narrow" w:hAnsiTheme="minorHAnsi" w:cs="Arial"/>
                  <w:sz w:val="24"/>
                  <w:szCs w:val="24"/>
                </w:rPr>
                <w:id w:val="-21042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56" w:rsidRPr="00E933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55A56" w:rsidRPr="00E93319">
              <w:rPr>
                <w:rFonts w:asciiTheme="minorHAnsi" w:eastAsia="Arial Narrow" w:hAnsiTheme="minorHAnsi" w:cs="Arial"/>
                <w:sz w:val="24"/>
                <w:szCs w:val="24"/>
              </w:rPr>
              <w:t xml:space="preserve"> Rede</w:t>
            </w:r>
          </w:p>
          <w:p w:rsidR="00A55A56" w:rsidRPr="00E93319" w:rsidRDefault="00131352" w:rsidP="00694253">
            <w:pPr>
              <w:tabs>
                <w:tab w:val="left" w:pos="1134"/>
              </w:tabs>
              <w:spacing w:after="0" w:line="240" w:lineRule="auto"/>
              <w:ind w:right="113"/>
              <w:rPr>
                <w:rFonts w:asciiTheme="minorHAnsi" w:eastAsia="Arial Narrow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eastAsia="Arial Narrow" w:hAnsiTheme="minorHAnsi" w:cs="Arial"/>
                  <w:sz w:val="24"/>
                  <w:szCs w:val="24"/>
                </w:rPr>
                <w:id w:val="-74973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56" w:rsidRPr="00E933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55A56" w:rsidRPr="00E93319">
              <w:rPr>
                <w:rFonts w:asciiTheme="minorHAnsi" w:eastAsia="Arial Narrow" w:hAnsiTheme="minorHAnsi" w:cs="Arial"/>
                <w:sz w:val="24"/>
                <w:szCs w:val="24"/>
              </w:rPr>
              <w:t xml:space="preserve"> Serviço</w:t>
            </w:r>
          </w:p>
        </w:tc>
      </w:tr>
      <w:tr w:rsidR="00A55A56" w:rsidRPr="00E93319" w:rsidTr="00D752B5">
        <w:trPr>
          <w:trHeight w:hRule="exact" w:val="2245"/>
        </w:trPr>
        <w:tc>
          <w:tcPr>
            <w:tcW w:w="8505" w:type="dxa"/>
            <w:gridSpan w:val="2"/>
            <w:shd w:val="clear" w:color="auto" w:fill="auto"/>
          </w:tcPr>
          <w:p w:rsidR="00A55A56" w:rsidRPr="00E93319" w:rsidRDefault="00A55A56" w:rsidP="00694253">
            <w:pPr>
              <w:tabs>
                <w:tab w:val="left" w:pos="1134"/>
              </w:tabs>
              <w:spacing w:after="0" w:line="360" w:lineRule="auto"/>
              <w:ind w:right="113"/>
              <w:rPr>
                <w:rFonts w:asciiTheme="minorHAnsi" w:eastAsia="Arial Narrow" w:hAnsiTheme="minorHAnsi" w:cs="Arial"/>
                <w:sz w:val="24"/>
                <w:szCs w:val="24"/>
              </w:rPr>
            </w:pPr>
            <w:r w:rsidRPr="00E93319">
              <w:rPr>
                <w:rFonts w:asciiTheme="minorHAnsi" w:eastAsia="Arial Narrow" w:hAnsiTheme="minorHAnsi" w:cs="Arial"/>
                <w:sz w:val="24"/>
                <w:szCs w:val="24"/>
              </w:rPr>
              <w:t>Tipo:</w:t>
            </w:r>
          </w:p>
          <w:p w:rsidR="00A55A56" w:rsidRPr="00E93319" w:rsidRDefault="00131352" w:rsidP="00694253">
            <w:pPr>
              <w:tabs>
                <w:tab w:val="left" w:pos="1134"/>
              </w:tabs>
              <w:spacing w:after="0" w:line="360" w:lineRule="auto"/>
              <w:ind w:right="113"/>
              <w:rPr>
                <w:rFonts w:asciiTheme="minorHAnsi" w:eastAsia="Arial Narrow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eastAsia="Arial Narrow" w:hAnsiTheme="minorHAnsi" w:cs="Arial"/>
                  <w:sz w:val="24"/>
                  <w:szCs w:val="24"/>
                </w:rPr>
                <w:id w:val="-101299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2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55A56" w:rsidRPr="00E93319">
              <w:rPr>
                <w:rFonts w:asciiTheme="minorHAnsi" w:eastAsia="Arial Narrow" w:hAnsiTheme="minorHAnsi" w:cs="Arial"/>
                <w:sz w:val="24"/>
                <w:szCs w:val="24"/>
              </w:rPr>
              <w:t xml:space="preserve"> Continuado: Mensalidade/Competência: </w:t>
            </w:r>
          </w:p>
          <w:p w:rsidR="00D752B5" w:rsidRDefault="00131352" w:rsidP="00694253">
            <w:pPr>
              <w:tabs>
                <w:tab w:val="left" w:pos="1134"/>
              </w:tabs>
              <w:spacing w:after="0" w:line="360" w:lineRule="auto"/>
              <w:ind w:right="113"/>
              <w:rPr>
                <w:rFonts w:asciiTheme="minorHAnsi" w:eastAsia="Arial Narrow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eastAsia="Arial Narrow" w:hAnsiTheme="minorHAnsi" w:cs="Arial"/>
                  <w:sz w:val="24"/>
                  <w:szCs w:val="24"/>
                </w:rPr>
                <w:id w:val="-101407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2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55A56" w:rsidRPr="00E93319">
              <w:rPr>
                <w:rFonts w:asciiTheme="minorHAnsi" w:eastAsia="Arial Narrow" w:hAnsiTheme="minorHAnsi" w:cs="Arial"/>
                <w:sz w:val="24"/>
                <w:szCs w:val="24"/>
              </w:rPr>
              <w:t xml:space="preserve"> Escopo</w:t>
            </w:r>
          </w:p>
          <w:p w:rsidR="00A55A56" w:rsidRPr="00E93319" w:rsidRDefault="00131352" w:rsidP="00694253">
            <w:pPr>
              <w:tabs>
                <w:tab w:val="left" w:pos="1134"/>
              </w:tabs>
              <w:spacing w:after="0" w:line="360" w:lineRule="auto"/>
              <w:ind w:right="113"/>
              <w:rPr>
                <w:rFonts w:asciiTheme="minorHAnsi" w:eastAsia="Arial Narrow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eastAsia="Arial Narrow" w:hAnsiTheme="minorHAnsi" w:cs="Arial"/>
                  <w:sz w:val="24"/>
                  <w:szCs w:val="24"/>
                </w:rPr>
                <w:id w:val="136455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2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55A56" w:rsidRPr="00E93319">
              <w:rPr>
                <w:rFonts w:asciiTheme="minorHAnsi" w:eastAsia="Arial Narrow" w:hAnsiTheme="minorHAnsi" w:cs="Arial"/>
                <w:sz w:val="24"/>
                <w:szCs w:val="24"/>
              </w:rPr>
              <w:t xml:space="preserve"> Pagamento global </w:t>
            </w:r>
          </w:p>
          <w:p w:rsidR="00A55A56" w:rsidRPr="00E93319" w:rsidRDefault="00131352" w:rsidP="00D752B5">
            <w:pPr>
              <w:tabs>
                <w:tab w:val="left" w:pos="1134"/>
              </w:tabs>
              <w:spacing w:after="0" w:line="240" w:lineRule="auto"/>
              <w:ind w:left="1480" w:right="113" w:hanging="1480"/>
              <w:jc w:val="both"/>
              <w:rPr>
                <w:rFonts w:asciiTheme="minorHAnsi" w:eastAsia="Arial Narrow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eastAsia="Arial Narrow" w:hAnsiTheme="minorHAnsi" w:cs="Arial"/>
                  <w:sz w:val="24"/>
                  <w:szCs w:val="24"/>
                </w:rPr>
                <w:id w:val="211700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2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55A56" w:rsidRPr="00E93319">
              <w:rPr>
                <w:rFonts w:asciiTheme="minorHAnsi" w:eastAsia="Arial Narrow" w:hAnsiTheme="minorHAnsi" w:cs="Arial"/>
                <w:sz w:val="24"/>
                <w:szCs w:val="24"/>
              </w:rPr>
              <w:t xml:space="preserve">  Pagamento parcial (descrever a que se refere: lote, item, ciclo, prestação, entrega, quantitativo de horas):  </w:t>
            </w:r>
          </w:p>
        </w:tc>
      </w:tr>
      <w:tr w:rsidR="00A55A56" w:rsidRPr="00E93319" w:rsidTr="00D752B5">
        <w:trPr>
          <w:trHeight w:hRule="exact" w:val="340"/>
        </w:trPr>
        <w:tc>
          <w:tcPr>
            <w:tcW w:w="8505" w:type="dxa"/>
            <w:gridSpan w:val="2"/>
            <w:shd w:val="clear" w:color="auto" w:fill="auto"/>
          </w:tcPr>
          <w:p w:rsidR="00A55A56" w:rsidRPr="00E93319" w:rsidRDefault="00A55A56" w:rsidP="00694253">
            <w:pPr>
              <w:tabs>
                <w:tab w:val="left" w:pos="1134"/>
              </w:tabs>
              <w:spacing w:after="0"/>
              <w:ind w:right="113"/>
              <w:rPr>
                <w:rFonts w:asciiTheme="minorHAnsi" w:eastAsia="Arial Narrow" w:hAnsiTheme="minorHAnsi" w:cs="Arial"/>
                <w:sz w:val="24"/>
                <w:szCs w:val="24"/>
              </w:rPr>
            </w:pPr>
            <w:r w:rsidRPr="00E93319">
              <w:rPr>
                <w:rFonts w:asciiTheme="minorHAnsi" w:eastAsia="Arial Narrow" w:hAnsiTheme="minorHAnsi" w:cs="Arial"/>
                <w:sz w:val="24"/>
                <w:szCs w:val="24"/>
              </w:rPr>
              <w:t xml:space="preserve">Período de apuração: </w:t>
            </w:r>
          </w:p>
        </w:tc>
      </w:tr>
      <w:tr w:rsidR="00A55A56" w:rsidRPr="00E93319" w:rsidTr="00D752B5">
        <w:trPr>
          <w:trHeight w:hRule="exact" w:val="340"/>
        </w:trPr>
        <w:tc>
          <w:tcPr>
            <w:tcW w:w="8505" w:type="dxa"/>
            <w:gridSpan w:val="2"/>
            <w:shd w:val="clear" w:color="auto" w:fill="auto"/>
          </w:tcPr>
          <w:p w:rsidR="00A55A56" w:rsidRPr="00E93319" w:rsidRDefault="00A55A56" w:rsidP="00694253">
            <w:pPr>
              <w:tabs>
                <w:tab w:val="left" w:pos="1134"/>
              </w:tabs>
              <w:spacing w:after="0"/>
              <w:ind w:right="113"/>
              <w:rPr>
                <w:rFonts w:asciiTheme="minorHAnsi" w:eastAsia="Arial Narrow" w:hAnsiTheme="minorHAnsi" w:cs="Arial"/>
                <w:sz w:val="24"/>
                <w:szCs w:val="24"/>
              </w:rPr>
            </w:pPr>
            <w:r w:rsidRPr="00E93319">
              <w:rPr>
                <w:rFonts w:asciiTheme="minorHAnsi" w:eastAsia="Arial Narrow" w:hAnsiTheme="minorHAnsi" w:cs="Arial"/>
                <w:sz w:val="24"/>
                <w:szCs w:val="24"/>
              </w:rPr>
              <w:t xml:space="preserve">Data de vencimento: </w:t>
            </w:r>
          </w:p>
        </w:tc>
      </w:tr>
      <w:tr w:rsidR="00A55A56" w:rsidRPr="00E93319" w:rsidTr="00D752B5">
        <w:trPr>
          <w:trHeight w:hRule="exact" w:val="340"/>
        </w:trPr>
        <w:tc>
          <w:tcPr>
            <w:tcW w:w="8505" w:type="dxa"/>
            <w:gridSpan w:val="2"/>
            <w:shd w:val="clear" w:color="auto" w:fill="auto"/>
          </w:tcPr>
          <w:p w:rsidR="00A55A56" w:rsidRPr="00E93319" w:rsidRDefault="00A55A56" w:rsidP="00694253">
            <w:pPr>
              <w:tabs>
                <w:tab w:val="left" w:pos="1134"/>
              </w:tabs>
              <w:spacing w:after="0"/>
              <w:ind w:right="113"/>
              <w:rPr>
                <w:rFonts w:asciiTheme="minorHAnsi" w:eastAsia="Arial Narrow" w:hAnsiTheme="minorHAnsi" w:cs="Arial"/>
                <w:sz w:val="24"/>
                <w:szCs w:val="24"/>
              </w:rPr>
            </w:pPr>
            <w:r w:rsidRPr="00E93319">
              <w:rPr>
                <w:rFonts w:asciiTheme="minorHAnsi" w:eastAsia="Arial Narrow" w:hAnsiTheme="minorHAnsi" w:cs="Arial"/>
                <w:sz w:val="24"/>
                <w:szCs w:val="24"/>
              </w:rPr>
              <w:t xml:space="preserve">Valor (R$): </w:t>
            </w:r>
          </w:p>
        </w:tc>
      </w:tr>
    </w:tbl>
    <w:p w:rsidR="00A55A56" w:rsidRPr="00E93319" w:rsidRDefault="00A55A56" w:rsidP="00A55A56">
      <w:pPr>
        <w:tabs>
          <w:tab w:val="left" w:pos="1134"/>
        </w:tabs>
        <w:spacing w:after="0" w:line="240" w:lineRule="auto"/>
        <w:ind w:firstLine="1064"/>
        <w:jc w:val="both"/>
        <w:rPr>
          <w:rFonts w:asciiTheme="minorHAnsi" w:eastAsia="Arial Narrow" w:hAnsiTheme="minorHAnsi" w:cs="Arial Narrow"/>
          <w:sz w:val="24"/>
          <w:szCs w:val="24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A55A56" w:rsidRPr="00E93319" w:rsidTr="00D752B5">
        <w:tc>
          <w:tcPr>
            <w:tcW w:w="8505" w:type="dxa"/>
            <w:shd w:val="clear" w:color="auto" w:fill="auto"/>
          </w:tcPr>
          <w:p w:rsidR="00A55A56" w:rsidRPr="004E11EA" w:rsidRDefault="00A55A56" w:rsidP="00694253">
            <w:pPr>
              <w:tabs>
                <w:tab w:val="left" w:pos="993"/>
              </w:tabs>
              <w:spacing w:after="0"/>
              <w:jc w:val="center"/>
              <w:rPr>
                <w:rFonts w:asciiTheme="minorHAnsi" w:eastAsia="Arial Narrow" w:hAnsiTheme="minorHAnsi" w:cs="Arial"/>
                <w:b/>
                <w:i/>
                <w:sz w:val="24"/>
                <w:szCs w:val="24"/>
              </w:rPr>
            </w:pPr>
            <w:r w:rsidRPr="004E11EA">
              <w:rPr>
                <w:rFonts w:asciiTheme="minorHAnsi" w:eastAsia="Arial Narrow" w:hAnsiTheme="minorHAnsi" w:cs="Arial"/>
                <w:b/>
                <w:i/>
                <w:sz w:val="24"/>
                <w:szCs w:val="24"/>
              </w:rPr>
              <w:t>Cumprimento da obrigação</w:t>
            </w:r>
          </w:p>
          <w:p w:rsidR="00A55A56" w:rsidRPr="00E93319" w:rsidRDefault="00A55A56" w:rsidP="00694253">
            <w:pPr>
              <w:tabs>
                <w:tab w:val="left" w:pos="993"/>
              </w:tabs>
              <w:spacing w:after="0"/>
              <w:jc w:val="both"/>
              <w:rPr>
                <w:rFonts w:asciiTheme="minorHAnsi" w:eastAsia="Arial Narrow" w:hAnsiTheme="minorHAnsi" w:cs="Arial"/>
                <w:sz w:val="24"/>
                <w:szCs w:val="24"/>
              </w:rPr>
            </w:pPr>
            <w:r w:rsidRPr="00E93319">
              <w:rPr>
                <w:rFonts w:asciiTheme="minorHAnsi" w:eastAsia="Arial Narrow" w:hAnsiTheme="minorHAnsi" w:cs="Arial"/>
                <w:sz w:val="24"/>
                <w:szCs w:val="24"/>
              </w:rPr>
              <w:t>A obrigação foi cumprida:</w:t>
            </w:r>
          </w:p>
        </w:tc>
      </w:tr>
      <w:tr w:rsidR="00A55A56" w:rsidRPr="00E93319" w:rsidTr="00D752B5">
        <w:trPr>
          <w:trHeight w:val="337"/>
        </w:trPr>
        <w:tc>
          <w:tcPr>
            <w:tcW w:w="8505" w:type="dxa"/>
            <w:shd w:val="clear" w:color="auto" w:fill="auto"/>
          </w:tcPr>
          <w:p w:rsidR="00A55A56" w:rsidRPr="00E93319" w:rsidRDefault="00131352" w:rsidP="00694253">
            <w:pPr>
              <w:tabs>
                <w:tab w:val="left" w:pos="1134"/>
              </w:tabs>
              <w:spacing w:after="0"/>
              <w:jc w:val="both"/>
              <w:rPr>
                <w:rFonts w:asciiTheme="minorHAnsi" w:eastAsia="Arial Narrow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eastAsia="Arial Narrow" w:hAnsiTheme="minorHAnsi" w:cs="Arial"/>
                  <w:sz w:val="24"/>
                  <w:szCs w:val="24"/>
                </w:rPr>
                <w:id w:val="127182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5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55A56" w:rsidRPr="00E93319">
              <w:rPr>
                <w:rFonts w:asciiTheme="minorHAnsi" w:eastAsia="Arial Narrow" w:hAnsiTheme="minorHAnsi" w:cs="Arial"/>
                <w:sz w:val="24"/>
                <w:szCs w:val="24"/>
              </w:rPr>
              <w:t xml:space="preserve"> </w:t>
            </w:r>
            <w:proofErr w:type="gramStart"/>
            <w:r w:rsidR="00A55A56" w:rsidRPr="00E93319">
              <w:rPr>
                <w:rFonts w:asciiTheme="minorHAnsi" w:eastAsia="Arial Narrow" w:hAnsiTheme="minorHAnsi" w:cs="Arial"/>
                <w:sz w:val="24"/>
                <w:szCs w:val="24"/>
              </w:rPr>
              <w:t>no</w:t>
            </w:r>
            <w:proofErr w:type="gramEnd"/>
            <w:r w:rsidR="00A55A56" w:rsidRPr="00E93319">
              <w:rPr>
                <w:rFonts w:asciiTheme="minorHAnsi" w:eastAsia="Arial Narrow" w:hAnsiTheme="minorHAnsi" w:cs="Arial"/>
                <w:sz w:val="24"/>
                <w:szCs w:val="24"/>
              </w:rPr>
              <w:t xml:space="preserve"> prazo               </w:t>
            </w:r>
            <w:sdt>
              <w:sdtPr>
                <w:rPr>
                  <w:rFonts w:asciiTheme="minorHAnsi" w:eastAsia="Arial Narrow" w:hAnsiTheme="minorHAnsi" w:cs="Arial"/>
                  <w:sz w:val="24"/>
                  <w:szCs w:val="24"/>
                </w:rPr>
                <w:id w:val="-68697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56" w:rsidRPr="00E933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55A56" w:rsidRPr="00E93319">
              <w:rPr>
                <w:rFonts w:asciiTheme="minorHAnsi" w:eastAsia="Arial Narrow" w:hAnsiTheme="minorHAnsi" w:cs="Arial"/>
                <w:sz w:val="24"/>
                <w:szCs w:val="24"/>
              </w:rPr>
              <w:t xml:space="preserve"> fora do prazo (informar a data)</w:t>
            </w:r>
            <w:r w:rsidR="00D752B5">
              <w:rPr>
                <w:rFonts w:asciiTheme="minorHAnsi" w:eastAsia="Arial Narrow" w:hAnsiTheme="minorHAnsi" w:cs="Arial"/>
                <w:sz w:val="24"/>
                <w:szCs w:val="24"/>
              </w:rPr>
              <w:t xml:space="preserve">: </w:t>
            </w:r>
          </w:p>
        </w:tc>
      </w:tr>
      <w:tr w:rsidR="00A55A56" w:rsidRPr="00E93319" w:rsidTr="00D752B5">
        <w:trPr>
          <w:trHeight w:val="900"/>
        </w:trPr>
        <w:tc>
          <w:tcPr>
            <w:tcW w:w="8505" w:type="dxa"/>
            <w:shd w:val="clear" w:color="auto" w:fill="auto"/>
          </w:tcPr>
          <w:p w:rsidR="00A55A56" w:rsidRPr="00E93319" w:rsidRDefault="00131352" w:rsidP="00694253">
            <w:pPr>
              <w:tabs>
                <w:tab w:val="left" w:pos="1134"/>
              </w:tabs>
              <w:spacing w:after="0"/>
              <w:jc w:val="both"/>
              <w:rPr>
                <w:rFonts w:asciiTheme="minorHAnsi" w:eastAsia="Arial Narrow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eastAsia="Arial Narrow" w:hAnsiTheme="minorHAnsi" w:cs="Arial"/>
                  <w:sz w:val="24"/>
                  <w:szCs w:val="24"/>
                </w:rPr>
                <w:id w:val="209858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56" w:rsidRPr="00E933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55A56" w:rsidRPr="00E93319">
              <w:rPr>
                <w:rFonts w:asciiTheme="minorHAnsi" w:eastAsia="Arial Narrow" w:hAnsiTheme="minorHAnsi" w:cs="Arial"/>
                <w:sz w:val="24"/>
                <w:szCs w:val="24"/>
              </w:rPr>
              <w:t xml:space="preserve"> </w:t>
            </w:r>
            <w:proofErr w:type="gramStart"/>
            <w:r w:rsidR="00A55A56" w:rsidRPr="00E93319">
              <w:rPr>
                <w:rFonts w:asciiTheme="minorHAnsi" w:eastAsia="Arial Narrow" w:hAnsiTheme="minorHAnsi" w:cs="Arial"/>
                <w:sz w:val="24"/>
                <w:szCs w:val="24"/>
              </w:rPr>
              <w:t>integralmente</w:t>
            </w:r>
            <w:proofErr w:type="gramEnd"/>
            <w:r w:rsidR="00A55A56" w:rsidRPr="00E93319">
              <w:rPr>
                <w:rFonts w:asciiTheme="minorHAnsi" w:eastAsia="Arial Narrow" w:hAnsiTheme="minorHAnsi" w:cs="Arial"/>
                <w:sz w:val="24"/>
                <w:szCs w:val="24"/>
              </w:rPr>
              <w:t xml:space="preserve">, conforme especificações contratuais, consoante </w:t>
            </w:r>
            <w:r w:rsidR="00A55A56">
              <w:rPr>
                <w:rFonts w:asciiTheme="minorHAnsi" w:eastAsia="Arial Narrow" w:hAnsiTheme="minorHAnsi" w:cs="Arial"/>
                <w:sz w:val="24"/>
                <w:szCs w:val="24"/>
              </w:rPr>
              <w:t>à</w:t>
            </w:r>
            <w:r w:rsidR="00A55A56" w:rsidRPr="00E93319">
              <w:rPr>
                <w:rFonts w:asciiTheme="minorHAnsi" w:eastAsia="Arial Narrow" w:hAnsiTheme="minorHAnsi" w:cs="Arial"/>
                <w:sz w:val="24"/>
                <w:szCs w:val="24"/>
              </w:rPr>
              <w:t>s provas constantes dos autos.</w:t>
            </w:r>
          </w:p>
          <w:p w:rsidR="00A55A56" w:rsidRPr="00E93319" w:rsidRDefault="00131352" w:rsidP="00694253">
            <w:pPr>
              <w:tabs>
                <w:tab w:val="left" w:pos="1134"/>
              </w:tabs>
              <w:spacing w:after="0"/>
              <w:jc w:val="both"/>
              <w:rPr>
                <w:rFonts w:asciiTheme="minorHAnsi" w:eastAsia="Arial Narrow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eastAsia="Arial Narrow" w:hAnsiTheme="minorHAnsi" w:cs="Arial"/>
                  <w:sz w:val="24"/>
                  <w:szCs w:val="24"/>
                </w:rPr>
                <w:id w:val="212649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56" w:rsidRPr="00E933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55A56" w:rsidRPr="00E93319">
              <w:rPr>
                <w:rFonts w:asciiTheme="minorHAnsi" w:eastAsia="Arial Narrow" w:hAnsiTheme="minorHAnsi" w:cs="Arial"/>
                <w:sz w:val="24"/>
                <w:szCs w:val="24"/>
              </w:rPr>
              <w:t xml:space="preserve"> </w:t>
            </w:r>
            <w:proofErr w:type="gramStart"/>
            <w:r w:rsidR="00A55A56" w:rsidRPr="00E93319">
              <w:rPr>
                <w:rFonts w:asciiTheme="minorHAnsi" w:eastAsia="Arial Narrow" w:hAnsiTheme="minorHAnsi" w:cs="Arial"/>
                <w:sz w:val="24"/>
                <w:szCs w:val="24"/>
              </w:rPr>
              <w:t>parcialmente</w:t>
            </w:r>
            <w:proofErr w:type="gramEnd"/>
            <w:r w:rsidR="00A55A56" w:rsidRPr="00E93319">
              <w:rPr>
                <w:rFonts w:asciiTheme="minorHAnsi" w:eastAsia="Arial Narrow" w:hAnsiTheme="minorHAnsi" w:cs="Arial"/>
                <w:sz w:val="24"/>
                <w:szCs w:val="24"/>
              </w:rPr>
              <w:t xml:space="preserve">, tendo em vista a seguinte justificativa: </w:t>
            </w:r>
          </w:p>
        </w:tc>
      </w:tr>
      <w:tr w:rsidR="00A55A56" w:rsidRPr="00E93319" w:rsidTr="00D752B5">
        <w:trPr>
          <w:trHeight w:val="262"/>
        </w:trPr>
        <w:tc>
          <w:tcPr>
            <w:tcW w:w="8505" w:type="dxa"/>
            <w:shd w:val="clear" w:color="auto" w:fill="auto"/>
          </w:tcPr>
          <w:p w:rsidR="00A55A56" w:rsidRPr="00E93319" w:rsidRDefault="00A55A56" w:rsidP="00694253">
            <w:pPr>
              <w:tabs>
                <w:tab w:val="left" w:pos="1134"/>
              </w:tabs>
              <w:spacing w:after="0"/>
              <w:jc w:val="both"/>
              <w:rPr>
                <w:rFonts w:asciiTheme="minorHAnsi" w:eastAsia="Arial Narrow" w:hAnsiTheme="minorHAnsi" w:cs="Arial"/>
                <w:sz w:val="24"/>
                <w:szCs w:val="24"/>
              </w:rPr>
            </w:pPr>
            <w:r>
              <w:rPr>
                <w:rFonts w:asciiTheme="minorHAnsi" w:eastAsia="Arial Narrow" w:hAnsiTheme="minorHAnsi" w:cs="Arial"/>
                <w:sz w:val="24"/>
                <w:szCs w:val="24"/>
              </w:rPr>
              <w:t>O</w:t>
            </w:r>
            <w:r w:rsidRPr="00E93319">
              <w:rPr>
                <w:rFonts w:asciiTheme="minorHAnsi" w:eastAsia="Arial Narrow" w:hAnsiTheme="minorHAnsi" w:cs="Arial"/>
                <w:sz w:val="24"/>
                <w:szCs w:val="24"/>
              </w:rPr>
              <w:t xml:space="preserve">bservações: </w:t>
            </w:r>
          </w:p>
        </w:tc>
      </w:tr>
      <w:tr w:rsidR="00A55A56" w:rsidRPr="00E93319" w:rsidTr="00D752B5">
        <w:trPr>
          <w:trHeight w:val="238"/>
        </w:trPr>
        <w:tc>
          <w:tcPr>
            <w:tcW w:w="8505" w:type="dxa"/>
            <w:shd w:val="clear" w:color="auto" w:fill="auto"/>
          </w:tcPr>
          <w:p w:rsidR="00A55A56" w:rsidRPr="00E93319" w:rsidRDefault="00A55A56" w:rsidP="00694253">
            <w:pPr>
              <w:tabs>
                <w:tab w:val="left" w:pos="1134"/>
              </w:tabs>
              <w:spacing w:after="0"/>
              <w:jc w:val="both"/>
              <w:rPr>
                <w:rFonts w:asciiTheme="minorHAnsi" w:eastAsia="Arial Narrow" w:hAnsiTheme="minorHAnsi" w:cs="Arial"/>
                <w:sz w:val="24"/>
                <w:szCs w:val="24"/>
              </w:rPr>
            </w:pPr>
            <w:r w:rsidRPr="00E93319">
              <w:rPr>
                <w:rFonts w:asciiTheme="minorHAnsi" w:eastAsia="Arial Narrow" w:hAnsiTheme="minorHAnsi" w:cs="Arial"/>
                <w:sz w:val="24"/>
                <w:szCs w:val="24"/>
              </w:rPr>
              <w:t xml:space="preserve">Conclusão: </w:t>
            </w:r>
          </w:p>
        </w:tc>
      </w:tr>
    </w:tbl>
    <w:p w:rsidR="00A55A56" w:rsidRDefault="00A55A56" w:rsidP="00A55A56">
      <w:pPr>
        <w:rPr>
          <w:rFonts w:asciiTheme="minorHAnsi" w:hAnsiTheme="minorHAnsi"/>
          <w:sz w:val="24"/>
          <w:szCs w:val="24"/>
        </w:rPr>
      </w:pPr>
    </w:p>
    <w:p w:rsidR="00A55A56" w:rsidRPr="00E93319" w:rsidRDefault="00A55A56" w:rsidP="00D752B5">
      <w:pPr>
        <w:tabs>
          <w:tab w:val="left" w:pos="1134"/>
        </w:tabs>
        <w:spacing w:after="0"/>
        <w:jc w:val="both"/>
        <w:rPr>
          <w:rFonts w:asciiTheme="minorHAnsi" w:eastAsia="Arial Narrow" w:hAnsiTheme="minorHAnsi" w:cs="Arial"/>
          <w:sz w:val="24"/>
          <w:szCs w:val="24"/>
        </w:rPr>
      </w:pPr>
      <w:r w:rsidRPr="00E93319">
        <w:rPr>
          <w:rFonts w:asciiTheme="minorHAnsi" w:eastAsia="Arial Narrow" w:hAnsiTheme="minorHAnsi" w:cs="Arial"/>
          <w:sz w:val="24"/>
          <w:szCs w:val="24"/>
        </w:rPr>
        <w:t xml:space="preserve">Nos termos do item </w:t>
      </w:r>
      <w:r w:rsidRPr="00E93319">
        <w:rPr>
          <w:rFonts w:asciiTheme="minorHAnsi" w:eastAsia="Arial Narrow" w:hAnsiTheme="minorHAnsi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0" w:name="Texto15"/>
      <w:r w:rsidRPr="00E93319">
        <w:rPr>
          <w:rFonts w:asciiTheme="minorHAnsi" w:eastAsia="Arial Narrow" w:hAnsiTheme="minorHAnsi" w:cs="Arial"/>
          <w:sz w:val="24"/>
          <w:szCs w:val="24"/>
        </w:rPr>
        <w:instrText xml:space="preserve"> FORMTEXT </w:instrText>
      </w:r>
      <w:r w:rsidRPr="00E93319">
        <w:rPr>
          <w:rFonts w:asciiTheme="minorHAnsi" w:eastAsia="Arial Narrow" w:hAnsiTheme="minorHAnsi" w:cs="Arial"/>
          <w:sz w:val="24"/>
          <w:szCs w:val="24"/>
        </w:rPr>
      </w:r>
      <w:r w:rsidRPr="00E93319">
        <w:rPr>
          <w:rFonts w:asciiTheme="minorHAnsi" w:eastAsia="Arial Narrow" w:hAnsiTheme="minorHAnsi" w:cs="Arial"/>
          <w:sz w:val="24"/>
          <w:szCs w:val="24"/>
        </w:rPr>
        <w:fldChar w:fldCharType="separate"/>
      </w:r>
      <w:r w:rsidRPr="00E93319">
        <w:rPr>
          <w:rFonts w:asciiTheme="minorHAnsi" w:eastAsia="Arial Narrow" w:hAnsiTheme="minorHAnsi" w:cs="Arial"/>
          <w:noProof/>
          <w:sz w:val="24"/>
          <w:szCs w:val="24"/>
        </w:rPr>
        <w:t> </w:t>
      </w:r>
      <w:r w:rsidRPr="00E93319">
        <w:rPr>
          <w:rFonts w:asciiTheme="minorHAnsi" w:eastAsia="Arial Narrow" w:hAnsiTheme="minorHAnsi" w:cs="Arial"/>
          <w:noProof/>
          <w:sz w:val="24"/>
          <w:szCs w:val="24"/>
        </w:rPr>
        <w:t> </w:t>
      </w:r>
      <w:r w:rsidRPr="00E93319">
        <w:rPr>
          <w:rFonts w:asciiTheme="minorHAnsi" w:eastAsia="Arial Narrow" w:hAnsiTheme="minorHAnsi" w:cs="Arial"/>
          <w:noProof/>
          <w:sz w:val="24"/>
          <w:szCs w:val="24"/>
        </w:rPr>
        <w:t> </w:t>
      </w:r>
      <w:r w:rsidRPr="00E93319">
        <w:rPr>
          <w:rFonts w:asciiTheme="minorHAnsi" w:eastAsia="Arial Narrow" w:hAnsiTheme="minorHAnsi" w:cs="Arial"/>
          <w:noProof/>
          <w:sz w:val="24"/>
          <w:szCs w:val="24"/>
        </w:rPr>
        <w:t> </w:t>
      </w:r>
      <w:r w:rsidRPr="00E93319">
        <w:rPr>
          <w:rFonts w:asciiTheme="minorHAnsi" w:eastAsia="Arial Narrow" w:hAnsiTheme="minorHAnsi" w:cs="Arial"/>
          <w:noProof/>
          <w:sz w:val="24"/>
          <w:szCs w:val="24"/>
        </w:rPr>
        <w:t> </w:t>
      </w:r>
      <w:r w:rsidRPr="00E93319">
        <w:rPr>
          <w:rFonts w:asciiTheme="minorHAnsi" w:eastAsia="Arial Narrow" w:hAnsiTheme="minorHAnsi" w:cs="Arial"/>
          <w:sz w:val="24"/>
          <w:szCs w:val="24"/>
        </w:rPr>
        <w:fldChar w:fldCharType="end"/>
      </w:r>
      <w:bookmarkEnd w:id="0"/>
      <w:proofErr w:type="gramStart"/>
      <w:r w:rsidRPr="00E93319">
        <w:rPr>
          <w:rFonts w:asciiTheme="minorHAnsi" w:eastAsia="Arial Narrow" w:hAnsiTheme="minorHAnsi" w:cs="Arial"/>
          <w:sz w:val="24"/>
          <w:szCs w:val="24"/>
        </w:rPr>
        <w:t>da(</w:t>
      </w:r>
      <w:proofErr w:type="gramEnd"/>
      <w:r w:rsidRPr="00E93319">
        <w:rPr>
          <w:rFonts w:asciiTheme="minorHAnsi" w:eastAsia="Arial Narrow" w:hAnsiTheme="minorHAnsi" w:cs="Arial"/>
          <w:sz w:val="24"/>
          <w:szCs w:val="24"/>
        </w:rPr>
        <w:t xml:space="preserve">s) cláusula(s) </w:t>
      </w:r>
      <w:r w:rsidRPr="00E93319">
        <w:rPr>
          <w:rFonts w:asciiTheme="minorHAnsi" w:eastAsia="Arial Narrow" w:hAnsiTheme="minorHAnsi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" w:name="Texto16"/>
      <w:r w:rsidRPr="00E93319">
        <w:rPr>
          <w:rFonts w:asciiTheme="minorHAnsi" w:eastAsia="Arial Narrow" w:hAnsiTheme="minorHAnsi" w:cs="Arial"/>
          <w:sz w:val="24"/>
          <w:szCs w:val="24"/>
        </w:rPr>
        <w:instrText xml:space="preserve"> FORMTEXT </w:instrText>
      </w:r>
      <w:r w:rsidRPr="00E93319">
        <w:rPr>
          <w:rFonts w:asciiTheme="minorHAnsi" w:eastAsia="Arial Narrow" w:hAnsiTheme="minorHAnsi" w:cs="Arial"/>
          <w:sz w:val="24"/>
          <w:szCs w:val="24"/>
        </w:rPr>
      </w:r>
      <w:r w:rsidRPr="00E93319">
        <w:rPr>
          <w:rFonts w:asciiTheme="minorHAnsi" w:eastAsia="Arial Narrow" w:hAnsiTheme="minorHAnsi" w:cs="Arial"/>
          <w:sz w:val="24"/>
          <w:szCs w:val="24"/>
        </w:rPr>
        <w:fldChar w:fldCharType="separate"/>
      </w:r>
      <w:r w:rsidRPr="00E93319">
        <w:rPr>
          <w:rFonts w:asciiTheme="minorHAnsi" w:eastAsia="Arial Narrow" w:hAnsiTheme="minorHAnsi" w:cs="Arial"/>
          <w:noProof/>
          <w:sz w:val="24"/>
          <w:szCs w:val="24"/>
        </w:rPr>
        <w:t> </w:t>
      </w:r>
      <w:r w:rsidRPr="00E93319">
        <w:rPr>
          <w:rFonts w:asciiTheme="minorHAnsi" w:eastAsia="Arial Narrow" w:hAnsiTheme="minorHAnsi" w:cs="Arial"/>
          <w:noProof/>
          <w:sz w:val="24"/>
          <w:szCs w:val="24"/>
        </w:rPr>
        <w:t> </w:t>
      </w:r>
      <w:r w:rsidRPr="00E93319">
        <w:rPr>
          <w:rFonts w:asciiTheme="minorHAnsi" w:eastAsia="Arial Narrow" w:hAnsiTheme="minorHAnsi" w:cs="Arial"/>
          <w:noProof/>
          <w:sz w:val="24"/>
          <w:szCs w:val="24"/>
        </w:rPr>
        <w:t> </w:t>
      </w:r>
      <w:r w:rsidRPr="00E93319">
        <w:rPr>
          <w:rFonts w:asciiTheme="minorHAnsi" w:eastAsia="Arial Narrow" w:hAnsiTheme="minorHAnsi" w:cs="Arial"/>
          <w:noProof/>
          <w:sz w:val="24"/>
          <w:szCs w:val="24"/>
        </w:rPr>
        <w:t> </w:t>
      </w:r>
      <w:r w:rsidRPr="00E93319">
        <w:rPr>
          <w:rFonts w:asciiTheme="minorHAnsi" w:eastAsia="Arial Narrow" w:hAnsiTheme="minorHAnsi" w:cs="Arial"/>
          <w:noProof/>
          <w:sz w:val="24"/>
          <w:szCs w:val="24"/>
        </w:rPr>
        <w:t> </w:t>
      </w:r>
      <w:r w:rsidRPr="00E93319">
        <w:rPr>
          <w:rFonts w:asciiTheme="minorHAnsi" w:eastAsia="Arial Narrow" w:hAnsiTheme="minorHAnsi" w:cs="Arial"/>
          <w:sz w:val="24"/>
          <w:szCs w:val="24"/>
        </w:rPr>
        <w:fldChar w:fldCharType="end"/>
      </w:r>
      <w:bookmarkEnd w:id="1"/>
      <w:r w:rsidRPr="00E93319">
        <w:rPr>
          <w:rFonts w:asciiTheme="minorHAnsi" w:eastAsia="Arial Narrow" w:hAnsiTheme="minorHAnsi" w:cs="Arial"/>
          <w:sz w:val="24"/>
          <w:szCs w:val="24"/>
        </w:rPr>
        <w:t xml:space="preserve"> do Contrato em epígrafe opino pelo pagamento, com base nas condições elencadas acima.</w:t>
      </w:r>
    </w:p>
    <w:p w:rsidR="00A55A56" w:rsidRPr="00E93319" w:rsidRDefault="00A55A56" w:rsidP="00A55A56">
      <w:pPr>
        <w:tabs>
          <w:tab w:val="left" w:pos="1134"/>
        </w:tabs>
        <w:spacing w:after="0"/>
        <w:jc w:val="both"/>
        <w:rPr>
          <w:rFonts w:asciiTheme="minorHAnsi" w:eastAsia="Arial Narrow" w:hAnsiTheme="minorHAnsi" w:cs="Arial"/>
          <w:sz w:val="24"/>
          <w:szCs w:val="24"/>
        </w:rPr>
      </w:pPr>
    </w:p>
    <w:p w:rsidR="00A55A56" w:rsidRPr="00E93319" w:rsidRDefault="00A55A56" w:rsidP="00A55A56">
      <w:pPr>
        <w:tabs>
          <w:tab w:val="left" w:pos="1134"/>
        </w:tabs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E93319">
        <w:rPr>
          <w:rFonts w:asciiTheme="minorHAnsi" w:eastAsia="Arial Narrow" w:hAnsiTheme="minorHAnsi" w:cs="Arial"/>
          <w:b/>
          <w:sz w:val="24"/>
          <w:szCs w:val="24"/>
        </w:rPr>
        <w:t>Nome do chefe da seção</w:t>
      </w:r>
    </w:p>
    <w:p w:rsidR="00A55A56" w:rsidRPr="00E93319" w:rsidRDefault="00A55A56" w:rsidP="00A55A56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E93319">
        <w:rPr>
          <w:rFonts w:asciiTheme="minorHAnsi" w:hAnsiTheme="minorHAnsi"/>
          <w:sz w:val="24"/>
          <w:szCs w:val="24"/>
        </w:rPr>
        <w:t>Chefe da Seção de</w:t>
      </w:r>
    </w:p>
    <w:p w:rsidR="00D752B5" w:rsidRDefault="00D752B5" w:rsidP="00A55A56">
      <w:pPr>
        <w:spacing w:after="0"/>
        <w:rPr>
          <w:rFonts w:asciiTheme="minorHAnsi" w:hAnsiTheme="minorHAnsi"/>
          <w:sz w:val="24"/>
          <w:szCs w:val="24"/>
        </w:rPr>
      </w:pPr>
    </w:p>
    <w:p w:rsidR="00A55A56" w:rsidRPr="00E93319" w:rsidRDefault="00A55A56" w:rsidP="00A55A56">
      <w:pPr>
        <w:spacing w:after="0"/>
        <w:rPr>
          <w:rFonts w:asciiTheme="minorHAnsi" w:hAnsiTheme="minorHAnsi"/>
          <w:sz w:val="24"/>
          <w:szCs w:val="24"/>
        </w:rPr>
      </w:pPr>
      <w:r w:rsidRPr="00E93319">
        <w:rPr>
          <w:rFonts w:asciiTheme="minorHAnsi" w:hAnsiTheme="minorHAnsi"/>
          <w:sz w:val="24"/>
          <w:szCs w:val="24"/>
        </w:rPr>
        <w:lastRenderedPageBreak/>
        <w:t>De acordo</w:t>
      </w:r>
      <w:r w:rsidR="00D752B5">
        <w:rPr>
          <w:rFonts w:asciiTheme="minorHAnsi" w:hAnsiTheme="minorHAnsi"/>
          <w:sz w:val="24"/>
          <w:szCs w:val="24"/>
        </w:rPr>
        <w:t xml:space="preserve"> com o pagamento</w:t>
      </w:r>
      <w:r w:rsidRPr="00E93319">
        <w:rPr>
          <w:rFonts w:asciiTheme="minorHAnsi" w:hAnsiTheme="minorHAnsi"/>
          <w:sz w:val="24"/>
          <w:szCs w:val="24"/>
        </w:rPr>
        <w:t>.</w:t>
      </w:r>
    </w:p>
    <w:p w:rsidR="00A55A56" w:rsidRPr="00E93319" w:rsidRDefault="00A55A56" w:rsidP="00A55A56">
      <w:pPr>
        <w:spacing w:after="0"/>
        <w:rPr>
          <w:rFonts w:asciiTheme="minorHAnsi" w:hAnsiTheme="minorHAnsi"/>
          <w:sz w:val="24"/>
          <w:szCs w:val="24"/>
        </w:rPr>
      </w:pPr>
      <w:r w:rsidRPr="00E93319">
        <w:rPr>
          <w:rFonts w:asciiTheme="minorHAnsi" w:hAnsiTheme="minorHAnsi"/>
          <w:sz w:val="24"/>
          <w:szCs w:val="24"/>
        </w:rPr>
        <w:t>Encaminhe-se ao Diretor da DTI</w:t>
      </w:r>
      <w:r w:rsidR="00D752B5">
        <w:rPr>
          <w:rFonts w:asciiTheme="minorHAnsi" w:hAnsiTheme="minorHAnsi"/>
          <w:sz w:val="24"/>
          <w:szCs w:val="24"/>
        </w:rPr>
        <w:t xml:space="preserve"> para manifestação</w:t>
      </w:r>
      <w:r w:rsidRPr="00E93319">
        <w:rPr>
          <w:rFonts w:asciiTheme="minorHAnsi" w:hAnsiTheme="minorHAnsi"/>
          <w:sz w:val="24"/>
          <w:szCs w:val="24"/>
        </w:rPr>
        <w:t>.</w:t>
      </w:r>
    </w:p>
    <w:p w:rsidR="00A55A56" w:rsidRPr="00E93319" w:rsidRDefault="00A55A56" w:rsidP="00A55A56">
      <w:pPr>
        <w:spacing w:after="0"/>
        <w:rPr>
          <w:rFonts w:asciiTheme="minorHAnsi" w:hAnsiTheme="minorHAnsi"/>
          <w:sz w:val="24"/>
          <w:szCs w:val="24"/>
        </w:rPr>
      </w:pPr>
    </w:p>
    <w:p w:rsidR="00A55A56" w:rsidRPr="00E93319" w:rsidRDefault="00A55A56" w:rsidP="00A55A56">
      <w:pPr>
        <w:spacing w:after="0"/>
        <w:rPr>
          <w:rFonts w:asciiTheme="minorHAnsi" w:hAnsiTheme="minorHAnsi"/>
          <w:sz w:val="24"/>
          <w:szCs w:val="24"/>
        </w:rPr>
      </w:pPr>
    </w:p>
    <w:p w:rsidR="00A55A56" w:rsidRPr="00E93319" w:rsidRDefault="00A55A56" w:rsidP="00A55A56">
      <w:pPr>
        <w:tabs>
          <w:tab w:val="left" w:pos="1134"/>
        </w:tabs>
        <w:spacing w:after="0"/>
        <w:jc w:val="center"/>
        <w:rPr>
          <w:rFonts w:asciiTheme="minorHAnsi" w:eastAsia="Arial Narrow" w:hAnsiTheme="minorHAnsi" w:cs="Arial"/>
          <w:b/>
          <w:sz w:val="24"/>
          <w:szCs w:val="24"/>
        </w:rPr>
      </w:pPr>
      <w:r w:rsidRPr="00E93319">
        <w:rPr>
          <w:rFonts w:asciiTheme="minorHAnsi" w:eastAsia="Arial Narrow" w:hAnsiTheme="minorHAnsi" w:cs="Arial"/>
          <w:b/>
          <w:sz w:val="24"/>
          <w:szCs w:val="24"/>
        </w:rPr>
        <w:t>Nome do chefe da divisão</w:t>
      </w:r>
    </w:p>
    <w:p w:rsidR="00A55A56" w:rsidRPr="00E93319" w:rsidRDefault="00A55A56" w:rsidP="00A55A56">
      <w:pPr>
        <w:tabs>
          <w:tab w:val="left" w:pos="1134"/>
        </w:tabs>
        <w:spacing w:after="0"/>
        <w:jc w:val="center"/>
        <w:rPr>
          <w:rFonts w:asciiTheme="minorHAnsi" w:hAnsiTheme="minorHAnsi"/>
          <w:sz w:val="24"/>
          <w:szCs w:val="24"/>
        </w:rPr>
      </w:pPr>
      <w:r w:rsidRPr="00E93319">
        <w:rPr>
          <w:rFonts w:asciiTheme="minorHAnsi" w:hAnsiTheme="minorHAnsi"/>
          <w:sz w:val="24"/>
          <w:szCs w:val="24"/>
        </w:rPr>
        <w:t xml:space="preserve">Chefe da Divisão de </w:t>
      </w:r>
    </w:p>
    <w:p w:rsidR="00A55A56" w:rsidRPr="00E93319" w:rsidRDefault="00A55A56" w:rsidP="00A55A56">
      <w:pPr>
        <w:spacing w:after="0"/>
        <w:rPr>
          <w:rFonts w:asciiTheme="minorHAnsi" w:hAnsiTheme="minorHAnsi"/>
          <w:sz w:val="24"/>
          <w:szCs w:val="24"/>
        </w:rPr>
      </w:pPr>
    </w:p>
    <w:p w:rsidR="00A55A56" w:rsidRPr="00E93319" w:rsidRDefault="00A55A56" w:rsidP="00A55A56">
      <w:pPr>
        <w:spacing w:after="0"/>
        <w:rPr>
          <w:rFonts w:asciiTheme="minorHAnsi" w:hAnsiTheme="minorHAnsi"/>
          <w:sz w:val="24"/>
          <w:szCs w:val="24"/>
        </w:rPr>
      </w:pPr>
    </w:p>
    <w:p w:rsidR="00A55A56" w:rsidRPr="00E93319" w:rsidRDefault="00A55A56" w:rsidP="00A55A56">
      <w:pPr>
        <w:spacing w:after="0"/>
        <w:rPr>
          <w:rFonts w:asciiTheme="minorHAnsi" w:hAnsiTheme="minorHAnsi"/>
          <w:sz w:val="24"/>
          <w:szCs w:val="24"/>
        </w:rPr>
      </w:pPr>
      <w:r w:rsidRPr="00E93319">
        <w:rPr>
          <w:rFonts w:asciiTheme="minorHAnsi" w:hAnsiTheme="minorHAnsi"/>
          <w:sz w:val="24"/>
          <w:szCs w:val="24"/>
        </w:rPr>
        <w:t>De acordo com o pagamento.</w:t>
      </w:r>
    </w:p>
    <w:p w:rsidR="00A55A56" w:rsidRPr="00E93319" w:rsidRDefault="00A55A56" w:rsidP="00A55A56">
      <w:pPr>
        <w:spacing w:after="0"/>
        <w:rPr>
          <w:rFonts w:asciiTheme="minorHAnsi" w:hAnsiTheme="minorHAnsi"/>
          <w:sz w:val="24"/>
          <w:szCs w:val="24"/>
        </w:rPr>
      </w:pPr>
      <w:r w:rsidRPr="00E93319">
        <w:rPr>
          <w:rFonts w:asciiTheme="minorHAnsi" w:hAnsiTheme="minorHAnsi"/>
          <w:sz w:val="24"/>
          <w:szCs w:val="24"/>
        </w:rPr>
        <w:t>À Diretoria de Material e Patrimônio para providências.</w:t>
      </w:r>
    </w:p>
    <w:p w:rsidR="00A55A56" w:rsidRPr="00E93319" w:rsidRDefault="00A55A56" w:rsidP="00A55A56">
      <w:pPr>
        <w:spacing w:after="0"/>
        <w:rPr>
          <w:rFonts w:asciiTheme="minorHAnsi" w:hAnsiTheme="minorHAnsi"/>
          <w:sz w:val="24"/>
          <w:szCs w:val="24"/>
        </w:rPr>
      </w:pPr>
    </w:p>
    <w:p w:rsidR="00A55A56" w:rsidRPr="00E93319" w:rsidRDefault="00A55A56" w:rsidP="00A55A56">
      <w:pPr>
        <w:spacing w:after="0"/>
        <w:rPr>
          <w:rFonts w:asciiTheme="minorHAnsi" w:hAnsiTheme="minorHAnsi"/>
          <w:sz w:val="24"/>
          <w:szCs w:val="24"/>
        </w:rPr>
      </w:pPr>
    </w:p>
    <w:p w:rsidR="00A55A56" w:rsidRPr="00E93319" w:rsidRDefault="00A55A56" w:rsidP="00A55A56">
      <w:pPr>
        <w:spacing w:after="0"/>
        <w:jc w:val="center"/>
        <w:rPr>
          <w:rFonts w:asciiTheme="minorHAnsi" w:hAnsiTheme="minorHAnsi"/>
          <w:sz w:val="24"/>
          <w:szCs w:val="24"/>
        </w:rPr>
      </w:pPr>
      <w:bookmarkStart w:id="2" w:name="_GoBack"/>
      <w:bookmarkEnd w:id="2"/>
      <w:r w:rsidRPr="00E93319">
        <w:rPr>
          <w:rFonts w:asciiTheme="minorHAnsi" w:hAnsiTheme="minorHAnsi"/>
          <w:sz w:val="24"/>
          <w:szCs w:val="24"/>
        </w:rPr>
        <w:t>Diretor de Tecnologia da Informação</w:t>
      </w:r>
    </w:p>
    <w:p w:rsidR="001461FA" w:rsidRPr="00A55A56" w:rsidRDefault="001461FA" w:rsidP="00A55A56"/>
    <w:sectPr w:rsidR="001461FA" w:rsidRPr="00A55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56"/>
    <w:rsid w:val="00131352"/>
    <w:rsid w:val="001461FA"/>
    <w:rsid w:val="00210B43"/>
    <w:rsid w:val="008E5DE4"/>
    <w:rsid w:val="00A55A56"/>
    <w:rsid w:val="00D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A7AE6-5FCD-43DE-8D0B-99F0EFFA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56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E5DE4"/>
    <w:pPr>
      <w:keepNext/>
      <w:keepLines/>
      <w:spacing w:after="0"/>
      <w:outlineLvl w:val="1"/>
    </w:pPr>
    <w:rPr>
      <w:rFonts w:ascii="Calibri Light" w:eastAsiaTheme="majorEastAsia" w:hAnsi="Calibri Light" w:cstheme="majorBidi"/>
      <w:b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E5DE4"/>
    <w:rPr>
      <w:rFonts w:ascii="Calibri Light" w:eastAsiaTheme="majorEastAsia" w:hAnsi="Calibri Light" w:cstheme="majorBidi"/>
      <w:b/>
      <w:szCs w:val="26"/>
    </w:rPr>
  </w:style>
  <w:style w:type="paragraph" w:customStyle="1" w:styleId="Default">
    <w:name w:val="Default"/>
    <w:rsid w:val="00A55A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Santa Catarina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Luzmarina Rocesski</dc:creator>
  <cp:keywords/>
  <dc:description/>
  <cp:lastModifiedBy>Luzmarina Rocesski</cp:lastModifiedBy>
  <cp:revision>3</cp:revision>
  <dcterms:created xsi:type="dcterms:W3CDTF">2018-04-10T16:09:00Z</dcterms:created>
  <dcterms:modified xsi:type="dcterms:W3CDTF">2018-04-10T16:32:00Z</dcterms:modified>
</cp:coreProperties>
</file>