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1000"/>
        <w:gridCol w:w="2811"/>
        <w:gridCol w:w="295"/>
        <w:gridCol w:w="1509"/>
        <w:gridCol w:w="1382"/>
        <w:gridCol w:w="915"/>
      </w:tblGrid>
      <w:tr w:rsidR="00CD732B" w:rsidRPr="00E3335A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E3335A" w:rsidRDefault="00CD732B" w:rsidP="00567715">
            <w:pPr>
              <w:spacing w:before="100" w:beforeAutospacing="1" w:after="142" w:line="288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</w:t>
            </w:r>
            <w:r w:rsidRPr="002323F8">
              <w:rPr>
                <w:rFonts w:asciiTheme="minorHAnsi" w:hAnsiTheme="minorHAnsi" w:cs="Arial"/>
                <w:b/>
                <w:sz w:val="24"/>
                <w:szCs w:val="24"/>
              </w:rPr>
              <w:t xml:space="preserve">TERMO DE RECEBIMENTO PROVISÓRIO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</w:t>
            </w:r>
          </w:p>
        </w:tc>
      </w:tr>
      <w:tr w:rsidR="00CD732B" w:rsidRPr="00E3335A" w:rsidTr="00694253">
        <w:trPr>
          <w:trHeight w:hRule="exact" w:val="769"/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32B" w:rsidRPr="00645633" w:rsidRDefault="00CD732B" w:rsidP="00694253">
            <w:pPr>
              <w:spacing w:before="100" w:beforeAutospacing="1" w:after="142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sz w:val="20"/>
                <w:szCs w:val="20"/>
              </w:rPr>
              <w:t>O Termo de Recebimento Provisório declarará formalmente a Contratada que os serviços foram prestados ou os bens foram recebidos para posterior análise das conformidades de qualidade, baseadas nos critérios de aceitação definidos em contrato.</w:t>
            </w:r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E3335A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33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62" w:after="0" w:line="288" w:lineRule="auto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  <w:b/>
                <w:bCs/>
                <w:smallCaps/>
              </w:rPr>
              <w:t>Contrato nº</w:t>
            </w:r>
          </w:p>
          <w:p w:rsidR="00CD732B" w:rsidRPr="00645633" w:rsidRDefault="00CD732B" w:rsidP="00694253">
            <w:pPr>
              <w:spacing w:before="100" w:beforeAutospacing="1" w:after="0" w:line="288" w:lineRule="auto"/>
              <w:rPr>
                <w:rFonts w:asciiTheme="majorHAnsi" w:hAnsiTheme="majorHAnsi" w:cs="Arial"/>
                <w:b/>
                <w:bCs/>
                <w:smallCaps/>
              </w:rPr>
            </w:pPr>
            <w:r w:rsidRPr="00645633">
              <w:rPr>
                <w:rFonts w:asciiTheme="majorHAnsi" w:hAnsiTheme="majorHAnsi" w:cs="Arial"/>
                <w:b/>
                <w:bCs/>
                <w:smallCaps/>
              </w:rPr>
              <w:t xml:space="preserve">Contratada: </w:t>
            </w:r>
          </w:p>
          <w:p w:rsidR="00CD732B" w:rsidRPr="00645633" w:rsidRDefault="00CD732B" w:rsidP="00694253">
            <w:pPr>
              <w:spacing w:before="100" w:beforeAutospacing="1" w:after="0" w:line="288" w:lineRule="auto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  <w:b/>
                <w:bCs/>
                <w:smallCaps/>
              </w:rPr>
              <w:t xml:space="preserve">Contratante: </w:t>
            </w:r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25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  <w:b/>
                <w:bCs/>
                <w:smallCaps/>
              </w:rPr>
              <w:t xml:space="preserve">Ordem de Serviço / Fornecimento de Bens nº: </w:t>
            </w:r>
          </w:p>
        </w:tc>
        <w:tc>
          <w:tcPr>
            <w:tcW w:w="24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  <w:b/>
                <w:bCs/>
                <w:smallCaps/>
              </w:rPr>
              <w:t>Data da Emissão</w:t>
            </w:r>
            <w:r w:rsidRPr="00645633">
              <w:rPr>
                <w:rFonts w:asciiTheme="majorHAnsi" w:hAnsiTheme="majorHAnsi" w:cs="Arial"/>
                <w:b/>
                <w:bCs/>
              </w:rPr>
              <w:t xml:space="preserve">: </w:t>
            </w:r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  <w:b/>
                <w:bCs/>
                <w:smallCaps/>
              </w:rPr>
              <w:t>Solução de TI</w:t>
            </w:r>
          </w:p>
        </w:tc>
        <w:tc>
          <w:tcPr>
            <w:tcW w:w="407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</w:rPr>
            </w:pPr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  <w:b/>
                <w:bCs/>
              </w:rPr>
              <w:t>ESPECIFICAÇÃO DOS PRODUTOS / SERVIÇOS E VOLUMES DE EXECUÇÃO</w:t>
            </w:r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ind w:left="-142" w:right="-79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</w:rPr>
              <w:t>Item</w:t>
            </w:r>
          </w:p>
        </w:tc>
        <w:tc>
          <w:tcPr>
            <w:tcW w:w="2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</w:rPr>
              <w:t>Descrição de Produto e Serviço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</w:rPr>
              <w:t>Métrica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</w:rPr>
              <w:t>Quantidade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 w:rsidRPr="00645633">
              <w:rPr>
                <w:rFonts w:asciiTheme="majorHAnsi" w:hAnsiTheme="majorHAnsi" w:cs="Arial"/>
              </w:rPr>
              <w:t>Total</w:t>
            </w:r>
          </w:p>
        </w:tc>
      </w:tr>
      <w:tr w:rsidR="00CD732B" w:rsidRPr="00645633" w:rsidTr="00694253">
        <w:trPr>
          <w:trHeight w:hRule="exact" w:val="340"/>
          <w:tblCellSpacing w:w="0" w:type="dxa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&lt;Descrição igual da OS de abertura&gt;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&lt;PF ou outra&gt;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732B" w:rsidRPr="00645633" w:rsidTr="00694253">
        <w:trPr>
          <w:trHeight w:hRule="exact" w:val="340"/>
          <w:tblCellSpacing w:w="0" w:type="dxa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732B" w:rsidRPr="00645633" w:rsidTr="00694253">
        <w:trPr>
          <w:trHeight w:hRule="exact" w:val="340"/>
          <w:tblCellSpacing w:w="0" w:type="dxa"/>
        </w:trPr>
        <w:tc>
          <w:tcPr>
            <w:tcW w:w="44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sz w:val="20"/>
                <w:szCs w:val="20"/>
              </w:rPr>
              <w:t>TOTAL DE ITENS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ind w:right="227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D732B" w:rsidRPr="00E3335A" w:rsidRDefault="00CD732B" w:rsidP="00CD732B">
      <w:pPr>
        <w:spacing w:before="102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45633">
        <w:rPr>
          <w:rFonts w:asciiTheme="majorHAnsi" w:hAnsiTheme="majorHAnsi" w:cs="Arial"/>
          <w:sz w:val="20"/>
          <w:szCs w:val="20"/>
        </w:rPr>
        <w:t xml:space="preserve">Por este instrumento, atestamos para fins de cumprimento do disposto no artigo 18, inciso III, alínea </w:t>
      </w:r>
      <w:proofErr w:type="gramStart"/>
      <w:r w:rsidRPr="00645633">
        <w:rPr>
          <w:rFonts w:asciiTheme="majorHAnsi" w:hAnsiTheme="majorHAnsi" w:cs="Arial"/>
          <w:sz w:val="20"/>
          <w:szCs w:val="20"/>
        </w:rPr>
        <w:t>a, item</w:t>
      </w:r>
      <w:proofErr w:type="gramEnd"/>
      <w:r w:rsidRPr="00645633">
        <w:rPr>
          <w:rFonts w:asciiTheme="majorHAnsi" w:hAnsiTheme="majorHAnsi" w:cs="Arial"/>
          <w:sz w:val="20"/>
          <w:szCs w:val="20"/>
        </w:rPr>
        <w:t xml:space="preserve"> 6, da Resolução CNJ nº 182/2013, que os serviços (ou bens), relacionados na O.S. acima identificada, foram recebidos nesta data e serão objeto de avaliação quanto aos aspectos de qualidade, de acordo com os Critérios de Aceitação previamente definidos pelo CONTRATANTE. Ressaltamos que o recebimento definitivo destes serviços (ou bens) ocorrerá em até XXXX dias úteis, desde que não ocorram problemas técnicos ou divergências quanto às especificações constantes no Contrato supracitado.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5"/>
        <w:gridCol w:w="1733"/>
        <w:gridCol w:w="1920"/>
      </w:tblGrid>
      <w:tr w:rsidR="00CD732B" w:rsidRPr="00E3335A" w:rsidTr="00694253">
        <w:trPr>
          <w:trHeight w:hRule="exact" w:val="942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 ACORDO</w:t>
            </w:r>
          </w:p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4563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Florianópolis, ____/_________________/20__</w:t>
            </w:r>
            <w:bookmarkStart w:id="0" w:name="_GoBack"/>
            <w:bookmarkEnd w:id="0"/>
          </w:p>
        </w:tc>
      </w:tr>
      <w:tr w:rsidR="00CD732B" w:rsidRPr="00E3335A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MATRÍCULA/C.P.F.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CD732B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E0145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16"/>
                <w:szCs w:val="16"/>
              </w:rPr>
            </w:pP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Fiscal Técnico do Contrato: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732B" w:rsidRPr="00645633" w:rsidTr="00694253">
        <w:trPr>
          <w:trHeight w:hRule="exact" w:val="340"/>
          <w:tblCellSpacing w:w="0" w:type="dxa"/>
        </w:trPr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32B" w:rsidRPr="00E01453" w:rsidRDefault="00CD732B" w:rsidP="00694253">
            <w:pPr>
              <w:spacing w:before="100" w:beforeAutospacing="1" w:after="142" w:line="288" w:lineRule="auto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Preposto da C</w:t>
            </w:r>
            <w:r w:rsidRPr="00E0145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ontratada: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32B" w:rsidRPr="00645633" w:rsidRDefault="00CD732B" w:rsidP="00694253">
            <w:pPr>
              <w:spacing w:before="100" w:beforeAutospacing="1" w:after="142" w:line="288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61FA" w:rsidRPr="00CD732B" w:rsidRDefault="001461FA" w:rsidP="00CD732B"/>
    <w:sectPr w:rsidR="001461FA" w:rsidRPr="00CD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2B"/>
    <w:rsid w:val="001461FA"/>
    <w:rsid w:val="00567715"/>
    <w:rsid w:val="008E5DE4"/>
    <w:rsid w:val="009809FE"/>
    <w:rsid w:val="00C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C0AD-873D-468A-9A72-1486C3F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2B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4</cp:revision>
  <dcterms:created xsi:type="dcterms:W3CDTF">2018-04-10T16:10:00Z</dcterms:created>
  <dcterms:modified xsi:type="dcterms:W3CDTF">2018-04-10T16:53:00Z</dcterms:modified>
</cp:coreProperties>
</file>