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F0A" w:rsidRPr="004E5EE0" w:rsidRDefault="00A36F0A" w:rsidP="00D2174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4E5EE0">
        <w:rPr>
          <w:rFonts w:cs="Arial"/>
          <w:b/>
          <w:sz w:val="24"/>
          <w:szCs w:val="24"/>
        </w:rPr>
        <w:t>Modelo de gestão do contrato</w:t>
      </w:r>
    </w:p>
    <w:p w:rsidR="00A36F0A" w:rsidRDefault="00A36F0A" w:rsidP="00A36F0A">
      <w:pPr>
        <w:spacing w:after="0" w:line="240" w:lineRule="auto"/>
        <w:rPr>
          <w:rFonts w:cs="Arial"/>
          <w:b/>
          <w:sz w:val="24"/>
          <w:szCs w:val="24"/>
        </w:rPr>
      </w:pPr>
    </w:p>
    <w:p w:rsidR="00A36F0A" w:rsidRDefault="00A36F0A" w:rsidP="00A36F0A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</w:t>
      </w:r>
      <w:r w:rsidRPr="00E763C6">
        <w:rPr>
          <w:rFonts w:asciiTheme="minorHAnsi" w:hAnsiTheme="minorHAnsi" w:cs="Arial"/>
          <w:sz w:val="24"/>
          <w:szCs w:val="24"/>
        </w:rPr>
        <w:t>ondições para gestão e fiscalização do contrato</w:t>
      </w:r>
      <w:r>
        <w:rPr>
          <w:rFonts w:asciiTheme="minorHAnsi" w:hAnsiTheme="minorHAnsi" w:cs="Arial"/>
          <w:sz w:val="24"/>
          <w:szCs w:val="24"/>
        </w:rPr>
        <w:t>:</w:t>
      </w:r>
    </w:p>
    <w:p w:rsidR="00A36F0A" w:rsidRPr="00E763C6" w:rsidRDefault="00A36F0A" w:rsidP="00A36F0A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A36F0A" w:rsidRDefault="00A36F0A" w:rsidP="00A36F0A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a) </w:t>
      </w:r>
      <w:r w:rsidRPr="00E763C6">
        <w:rPr>
          <w:rFonts w:asciiTheme="minorHAnsi" w:hAnsiTheme="minorHAnsi" w:cs="Arial"/>
          <w:sz w:val="24"/>
          <w:szCs w:val="24"/>
        </w:rPr>
        <w:t>fixação dos Critérios de Aceitação dos serviços prestados ou bens fornecidos,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E763C6">
        <w:rPr>
          <w:rFonts w:asciiTheme="minorHAnsi" w:hAnsiTheme="minorHAnsi" w:cs="Arial"/>
          <w:sz w:val="24"/>
          <w:szCs w:val="24"/>
        </w:rPr>
        <w:t>abrangendo métricas, indicadores e níveis de serviços com os valores mínimos aceitáveis para os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E763C6">
        <w:rPr>
          <w:rFonts w:asciiTheme="minorHAnsi" w:hAnsiTheme="minorHAnsi" w:cs="Arial"/>
          <w:sz w:val="24"/>
          <w:szCs w:val="24"/>
        </w:rPr>
        <w:t>principais elementos que compõe a Solu</w:t>
      </w:r>
      <w:r>
        <w:rPr>
          <w:rFonts w:asciiTheme="minorHAnsi" w:hAnsiTheme="minorHAnsi" w:cs="Arial"/>
          <w:sz w:val="24"/>
          <w:szCs w:val="24"/>
        </w:rPr>
        <w:t>ção de Tecnologia da Informação.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0"/>
      </w:tblGrid>
      <w:tr w:rsidR="00A36F0A" w:rsidRPr="00E763C6" w:rsidTr="00694253">
        <w:trPr>
          <w:trHeight w:val="433"/>
        </w:trPr>
        <w:tc>
          <w:tcPr>
            <w:tcW w:w="85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EEAF6" w:themeFill="accent1" w:themeFillTint="33"/>
          </w:tcPr>
          <w:p w:rsidR="00A36F0A" w:rsidRPr="00E763C6" w:rsidRDefault="00A36F0A" w:rsidP="00694253">
            <w:pPr>
              <w:pStyle w:val="Contedodetabela"/>
              <w:jc w:val="both"/>
              <w:rPr>
                <w:rFonts w:asciiTheme="minorHAnsi" w:eastAsia="Times New Roman" w:hAnsiTheme="minorHAnsi" w:cs="Arial"/>
                <w:kern w:val="0"/>
                <w:lang w:eastAsia="pt-BR" w:bidi="ar-SA"/>
              </w:rPr>
            </w:pPr>
            <w:r w:rsidRPr="00E763C6">
              <w:rPr>
                <w:rFonts w:asciiTheme="minorHAnsi" w:eastAsia="Times New Roman" w:hAnsiTheme="minorHAnsi" w:cs="Arial"/>
                <w:kern w:val="0"/>
                <w:lang w:eastAsia="pt-BR" w:bidi="ar-SA"/>
              </w:rPr>
              <w:t>Formas de recebimento provisório e definitivo, bem como de avaliação da qualidade dos bens e/ou serviços entregues.</w:t>
            </w:r>
          </w:p>
        </w:tc>
      </w:tr>
      <w:tr w:rsidR="00A36F0A" w:rsidRPr="006C5C7D" w:rsidTr="00694253">
        <w:trPr>
          <w:trHeight w:val="433"/>
        </w:trPr>
        <w:tc>
          <w:tcPr>
            <w:tcW w:w="85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</w:tcPr>
          <w:p w:rsidR="00A36F0A" w:rsidRPr="00E763C6" w:rsidRDefault="00A36F0A" w:rsidP="00694253">
            <w:pPr>
              <w:autoSpaceDE w:val="0"/>
              <w:spacing w:after="0" w:line="240" w:lineRule="auto"/>
              <w:rPr>
                <w:rFonts w:cs="Calibri"/>
              </w:rPr>
            </w:pPr>
          </w:p>
        </w:tc>
      </w:tr>
      <w:tr w:rsidR="00A36F0A" w:rsidRPr="004D510F" w:rsidTr="00694253">
        <w:trPr>
          <w:trHeight w:val="433"/>
        </w:trPr>
        <w:tc>
          <w:tcPr>
            <w:tcW w:w="85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EEAF6" w:themeFill="accent1" w:themeFillTint="33"/>
          </w:tcPr>
          <w:p w:rsidR="00A36F0A" w:rsidRPr="004D510F" w:rsidRDefault="00A36F0A" w:rsidP="00694253">
            <w:pPr>
              <w:pStyle w:val="Contedodetabela"/>
              <w:jc w:val="both"/>
              <w:rPr>
                <w:rFonts w:asciiTheme="minorHAnsi" w:eastAsia="Times New Roman" w:hAnsiTheme="minorHAnsi" w:cs="Arial"/>
                <w:kern w:val="0"/>
                <w:lang w:eastAsia="pt-BR" w:bidi="ar-SA"/>
              </w:rPr>
            </w:pPr>
            <w:r w:rsidRPr="004D510F">
              <w:rPr>
                <w:rFonts w:asciiTheme="minorHAnsi" w:eastAsia="Times New Roman" w:hAnsiTheme="minorHAnsi" w:cs="Arial"/>
                <w:kern w:val="0"/>
                <w:lang w:eastAsia="pt-BR" w:bidi="ar-SA"/>
              </w:rPr>
              <w:t>Formas de acompanhamento do atendimento aos níveis mínimos de serviço exigidos</w:t>
            </w:r>
          </w:p>
        </w:tc>
      </w:tr>
      <w:tr w:rsidR="00A36F0A" w:rsidRPr="00E7554B" w:rsidTr="00694253">
        <w:trPr>
          <w:trHeight w:val="433"/>
        </w:trPr>
        <w:tc>
          <w:tcPr>
            <w:tcW w:w="85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</w:tcPr>
          <w:p w:rsidR="00A36F0A" w:rsidRPr="004D510F" w:rsidRDefault="00A36F0A" w:rsidP="00694253">
            <w:pPr>
              <w:autoSpaceDE w:val="0"/>
              <w:spacing w:after="0" w:line="240" w:lineRule="auto"/>
              <w:rPr>
                <w:rFonts w:cs="Calibri"/>
              </w:rPr>
            </w:pPr>
          </w:p>
        </w:tc>
      </w:tr>
    </w:tbl>
    <w:p w:rsidR="00A36F0A" w:rsidRDefault="00A36F0A" w:rsidP="00A36F0A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A36F0A" w:rsidRPr="00E763C6" w:rsidRDefault="00A36F0A" w:rsidP="00A36F0A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b) </w:t>
      </w:r>
      <w:r w:rsidRPr="00E763C6">
        <w:rPr>
          <w:rFonts w:asciiTheme="minorHAnsi" w:hAnsiTheme="minorHAnsi" w:cs="Arial"/>
          <w:sz w:val="24"/>
          <w:szCs w:val="24"/>
        </w:rPr>
        <w:t>procedimentos de teste e inspeção, para fins de elaboração dos Termos de Recebimento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E763C6">
        <w:rPr>
          <w:rFonts w:asciiTheme="minorHAnsi" w:hAnsiTheme="minorHAnsi" w:cs="Arial"/>
          <w:sz w:val="24"/>
          <w:szCs w:val="24"/>
        </w:rPr>
        <w:t>Provisório e Definitivo, abrangendo: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0"/>
      </w:tblGrid>
      <w:tr w:rsidR="00A36F0A" w:rsidRPr="008E29C5" w:rsidTr="00694253">
        <w:trPr>
          <w:trHeight w:val="433"/>
        </w:trPr>
        <w:tc>
          <w:tcPr>
            <w:tcW w:w="85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EEAF6" w:themeFill="accent1" w:themeFillTint="33"/>
          </w:tcPr>
          <w:p w:rsidR="00A36F0A" w:rsidRPr="008E29C5" w:rsidRDefault="00A36F0A" w:rsidP="00694253">
            <w:pPr>
              <w:pStyle w:val="Contedodetabela"/>
              <w:jc w:val="both"/>
              <w:rPr>
                <w:rFonts w:ascii="Calibri" w:eastAsia="Times New Roman" w:hAnsi="Calibri" w:cs="Calibri"/>
                <w:kern w:val="0"/>
                <w:sz w:val="22"/>
                <w:szCs w:val="22"/>
                <w:lang w:eastAsia="pt-BR" w:bidi="ar-SA"/>
              </w:rPr>
            </w:pPr>
            <w:r w:rsidRPr="008E29C5">
              <w:rPr>
                <w:rFonts w:asciiTheme="minorHAnsi" w:eastAsia="Times New Roman" w:hAnsiTheme="minorHAnsi" w:cs="Arial"/>
                <w:kern w:val="0"/>
                <w:lang w:eastAsia="pt-BR" w:bidi="ar-SA"/>
              </w:rPr>
              <w:t xml:space="preserve">Metodologia de avaliação da qualidade; prazos e </w:t>
            </w:r>
            <w:r>
              <w:rPr>
                <w:rFonts w:asciiTheme="minorHAnsi" w:eastAsia="Times New Roman" w:hAnsiTheme="minorHAnsi" w:cs="Arial"/>
                <w:kern w:val="0"/>
                <w:lang w:eastAsia="pt-BR" w:bidi="ar-SA"/>
              </w:rPr>
              <w:t xml:space="preserve">condições; condições de aceite e adequação da solução </w:t>
            </w:r>
            <w:r w:rsidRPr="00E763C6">
              <w:rPr>
                <w:rFonts w:asciiTheme="minorHAnsi" w:hAnsiTheme="minorHAnsi" w:cs="Arial"/>
              </w:rPr>
              <w:t>às especificações funcionais e tecnológicas</w:t>
            </w:r>
          </w:p>
        </w:tc>
      </w:tr>
      <w:tr w:rsidR="00A36F0A" w:rsidRPr="006C5C7D" w:rsidTr="00694253">
        <w:trPr>
          <w:trHeight w:val="433"/>
        </w:trPr>
        <w:tc>
          <w:tcPr>
            <w:tcW w:w="85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</w:tcPr>
          <w:p w:rsidR="00A36F0A" w:rsidRPr="008E29C5" w:rsidRDefault="00A36F0A" w:rsidP="00694253">
            <w:pPr>
              <w:autoSpaceDE w:val="0"/>
              <w:spacing w:after="0" w:line="240" w:lineRule="auto"/>
              <w:rPr>
                <w:rFonts w:cs="Calibri"/>
              </w:rPr>
            </w:pPr>
          </w:p>
        </w:tc>
      </w:tr>
      <w:tr w:rsidR="00A36F0A" w:rsidRPr="004D510F" w:rsidTr="00694253">
        <w:trPr>
          <w:trHeight w:val="433"/>
        </w:trPr>
        <w:tc>
          <w:tcPr>
            <w:tcW w:w="85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EEAF6" w:themeFill="accent1" w:themeFillTint="33"/>
          </w:tcPr>
          <w:p w:rsidR="00A36F0A" w:rsidRPr="004D510F" w:rsidRDefault="00A36F0A" w:rsidP="00694253">
            <w:pPr>
              <w:pStyle w:val="Contedodetabela"/>
              <w:jc w:val="both"/>
              <w:rPr>
                <w:rFonts w:asciiTheme="minorHAnsi" w:eastAsia="Times New Roman" w:hAnsiTheme="minorHAnsi" w:cs="Arial"/>
                <w:kern w:val="0"/>
                <w:lang w:eastAsia="pt-BR" w:bidi="ar-SA"/>
              </w:rPr>
            </w:pPr>
            <w:r w:rsidRPr="004D510F">
              <w:rPr>
                <w:rFonts w:asciiTheme="minorHAnsi" w:eastAsia="Times New Roman" w:hAnsiTheme="minorHAnsi" w:cs="Arial"/>
                <w:kern w:val="0"/>
                <w:lang w:eastAsia="pt-BR" w:bidi="ar-SA"/>
              </w:rPr>
              <w:t>Definição de mecanismos de inspeção e avaliação da Solução,</w:t>
            </w:r>
            <w:bookmarkStart w:id="0" w:name="_GoBack"/>
            <w:bookmarkEnd w:id="0"/>
            <w:r w:rsidRPr="004D510F">
              <w:rPr>
                <w:rFonts w:asciiTheme="minorHAnsi" w:eastAsia="Times New Roman" w:hAnsiTheme="minorHAnsi" w:cs="Arial"/>
                <w:kern w:val="0"/>
                <w:lang w:eastAsia="pt-BR" w:bidi="ar-SA"/>
              </w:rPr>
              <w:t xml:space="preserve"> a exemplo de inspeção por amostragem ou total do fornecimento de bens ou da prestação de serviços</w:t>
            </w:r>
          </w:p>
        </w:tc>
      </w:tr>
      <w:tr w:rsidR="00A36F0A" w:rsidRPr="006C5C7D" w:rsidTr="00694253">
        <w:trPr>
          <w:trHeight w:val="433"/>
        </w:trPr>
        <w:tc>
          <w:tcPr>
            <w:tcW w:w="85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</w:tcPr>
          <w:p w:rsidR="00A36F0A" w:rsidRPr="008E29C5" w:rsidRDefault="00A36F0A" w:rsidP="00694253">
            <w:pPr>
              <w:autoSpaceDE w:val="0"/>
              <w:spacing w:after="0" w:line="240" w:lineRule="auto"/>
              <w:rPr>
                <w:rFonts w:cs="Calibri"/>
              </w:rPr>
            </w:pPr>
          </w:p>
        </w:tc>
      </w:tr>
      <w:tr w:rsidR="00A36F0A" w:rsidRPr="004D510F" w:rsidTr="00694253">
        <w:trPr>
          <w:trHeight w:val="433"/>
        </w:trPr>
        <w:tc>
          <w:tcPr>
            <w:tcW w:w="85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EEAF6" w:themeFill="accent1" w:themeFillTint="33"/>
          </w:tcPr>
          <w:p w:rsidR="00A36F0A" w:rsidRPr="004D510F" w:rsidRDefault="00A36F0A" w:rsidP="00694253">
            <w:pPr>
              <w:pStyle w:val="Contedodetabela"/>
              <w:jc w:val="both"/>
              <w:rPr>
                <w:rFonts w:asciiTheme="minorHAnsi" w:eastAsia="Times New Roman" w:hAnsiTheme="minorHAnsi" w:cs="Arial"/>
                <w:kern w:val="0"/>
                <w:lang w:eastAsia="pt-BR" w:bidi="ar-SA"/>
              </w:rPr>
            </w:pPr>
            <w:r w:rsidRPr="004D510F">
              <w:rPr>
                <w:rFonts w:asciiTheme="minorHAnsi" w:eastAsia="Times New Roman" w:hAnsiTheme="minorHAnsi" w:cs="Arial"/>
                <w:kern w:val="0"/>
                <w:lang w:eastAsia="pt-BR" w:bidi="ar-SA"/>
              </w:rPr>
              <w:t>Adoção de ferramentas, computacionais ou não, para implantação e acompanhamento</w:t>
            </w:r>
          </w:p>
        </w:tc>
      </w:tr>
      <w:tr w:rsidR="00A36F0A" w:rsidRPr="006C5C7D" w:rsidTr="00694253">
        <w:trPr>
          <w:trHeight w:val="433"/>
        </w:trPr>
        <w:tc>
          <w:tcPr>
            <w:tcW w:w="85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</w:tcPr>
          <w:p w:rsidR="00A36F0A" w:rsidRPr="008E29C5" w:rsidRDefault="00A36F0A" w:rsidP="00694253">
            <w:pPr>
              <w:autoSpaceDE w:val="0"/>
              <w:spacing w:after="0" w:line="240" w:lineRule="auto"/>
              <w:rPr>
                <w:rFonts w:cs="Calibri"/>
              </w:rPr>
            </w:pPr>
          </w:p>
        </w:tc>
      </w:tr>
      <w:tr w:rsidR="00A36F0A" w:rsidRPr="004D510F" w:rsidTr="00694253">
        <w:trPr>
          <w:trHeight w:val="433"/>
        </w:trPr>
        <w:tc>
          <w:tcPr>
            <w:tcW w:w="85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EEAF6" w:themeFill="accent1" w:themeFillTint="33"/>
          </w:tcPr>
          <w:p w:rsidR="00A36F0A" w:rsidRPr="004D510F" w:rsidRDefault="00A36F0A" w:rsidP="00694253">
            <w:pPr>
              <w:pStyle w:val="Contedodetabela"/>
              <w:jc w:val="both"/>
              <w:rPr>
                <w:rFonts w:asciiTheme="minorHAnsi" w:eastAsia="Times New Roman" w:hAnsiTheme="minorHAnsi" w:cs="Arial"/>
                <w:kern w:val="0"/>
                <w:lang w:eastAsia="pt-BR" w:bidi="ar-SA"/>
              </w:rPr>
            </w:pPr>
            <w:r w:rsidRPr="004D510F">
              <w:rPr>
                <w:rFonts w:asciiTheme="minorHAnsi" w:eastAsia="Times New Roman" w:hAnsiTheme="minorHAnsi" w:cs="Arial"/>
                <w:kern w:val="0"/>
                <w:lang w:eastAsia="pt-BR" w:bidi="ar-SA"/>
              </w:rPr>
              <w:t>Origem e formas de obtenção das informações necessárias à gestão e à fiscalização do contrato</w:t>
            </w:r>
          </w:p>
        </w:tc>
      </w:tr>
      <w:tr w:rsidR="00A36F0A" w:rsidRPr="006C5C7D" w:rsidTr="00694253">
        <w:trPr>
          <w:trHeight w:val="433"/>
        </w:trPr>
        <w:tc>
          <w:tcPr>
            <w:tcW w:w="85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</w:tcPr>
          <w:p w:rsidR="00A36F0A" w:rsidRPr="008E29C5" w:rsidRDefault="00A36F0A" w:rsidP="00694253">
            <w:pPr>
              <w:autoSpaceDE w:val="0"/>
              <w:spacing w:after="0" w:line="240" w:lineRule="auto"/>
              <w:rPr>
                <w:rFonts w:cs="Calibri"/>
              </w:rPr>
            </w:pPr>
          </w:p>
        </w:tc>
      </w:tr>
      <w:tr w:rsidR="00A36F0A" w:rsidRPr="004D510F" w:rsidTr="00694253">
        <w:trPr>
          <w:trHeight w:val="433"/>
        </w:trPr>
        <w:tc>
          <w:tcPr>
            <w:tcW w:w="85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EEAF6" w:themeFill="accent1" w:themeFillTint="33"/>
          </w:tcPr>
          <w:p w:rsidR="00A36F0A" w:rsidRPr="004D510F" w:rsidRDefault="00A36F0A" w:rsidP="00694253">
            <w:pPr>
              <w:pStyle w:val="Contedodetabela"/>
              <w:jc w:val="both"/>
              <w:rPr>
                <w:rFonts w:asciiTheme="minorHAnsi" w:eastAsia="Times New Roman" w:hAnsiTheme="minorHAnsi" w:cs="Arial"/>
                <w:kern w:val="0"/>
                <w:lang w:eastAsia="pt-BR" w:bidi="ar-SA"/>
              </w:rPr>
            </w:pPr>
            <w:r w:rsidRPr="004D510F">
              <w:rPr>
                <w:rFonts w:asciiTheme="minorHAnsi" w:eastAsia="Times New Roman" w:hAnsiTheme="minorHAnsi" w:cs="Arial"/>
                <w:kern w:val="0"/>
                <w:lang w:eastAsia="pt-BR" w:bidi="ar-SA"/>
              </w:rPr>
              <w:t>Definição de Listas de Verificação e de roteiros de testes para subsidiar a ação dos</w:t>
            </w:r>
          </w:p>
          <w:p w:rsidR="00A36F0A" w:rsidRPr="004D510F" w:rsidRDefault="00A36F0A" w:rsidP="00694253">
            <w:pPr>
              <w:pStyle w:val="Contedodetabela"/>
              <w:jc w:val="both"/>
              <w:rPr>
                <w:rFonts w:asciiTheme="minorHAnsi" w:eastAsia="Times New Roman" w:hAnsiTheme="minorHAnsi" w:cs="Arial"/>
                <w:kern w:val="0"/>
                <w:lang w:eastAsia="pt-BR" w:bidi="ar-SA"/>
              </w:rPr>
            </w:pPr>
            <w:r w:rsidRPr="004D510F">
              <w:rPr>
                <w:rFonts w:asciiTheme="minorHAnsi" w:eastAsia="Times New Roman" w:hAnsiTheme="minorHAnsi" w:cs="Arial"/>
                <w:kern w:val="0"/>
                <w:lang w:eastAsia="pt-BR" w:bidi="ar-SA"/>
              </w:rPr>
              <w:t>Fiscais do contrato</w:t>
            </w:r>
          </w:p>
        </w:tc>
      </w:tr>
      <w:tr w:rsidR="00A36F0A" w:rsidRPr="006C5C7D" w:rsidTr="00694253">
        <w:trPr>
          <w:trHeight w:val="433"/>
        </w:trPr>
        <w:tc>
          <w:tcPr>
            <w:tcW w:w="85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</w:tcPr>
          <w:p w:rsidR="00A36F0A" w:rsidRPr="008E29C5" w:rsidRDefault="00A36F0A" w:rsidP="00694253">
            <w:pPr>
              <w:autoSpaceDE w:val="0"/>
              <w:spacing w:after="0" w:line="240" w:lineRule="auto"/>
              <w:rPr>
                <w:rFonts w:cs="Calibri"/>
              </w:rPr>
            </w:pPr>
          </w:p>
        </w:tc>
      </w:tr>
      <w:tr w:rsidR="00A36F0A" w:rsidRPr="004D510F" w:rsidTr="00694253">
        <w:trPr>
          <w:trHeight w:val="433"/>
        </w:trPr>
        <w:tc>
          <w:tcPr>
            <w:tcW w:w="85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EEAF6" w:themeFill="accent1" w:themeFillTint="33"/>
          </w:tcPr>
          <w:p w:rsidR="00A36F0A" w:rsidRPr="004D510F" w:rsidRDefault="00A36F0A" w:rsidP="00694253">
            <w:pPr>
              <w:pStyle w:val="Contedodetabela"/>
              <w:jc w:val="both"/>
              <w:rPr>
                <w:rFonts w:asciiTheme="minorHAnsi" w:eastAsia="Times New Roman" w:hAnsiTheme="minorHAnsi" w:cs="Arial"/>
                <w:kern w:val="0"/>
                <w:lang w:eastAsia="pt-BR" w:bidi="ar-SA"/>
              </w:rPr>
            </w:pPr>
            <w:r w:rsidRPr="004D510F">
              <w:rPr>
                <w:rFonts w:asciiTheme="minorHAnsi" w:eastAsia="Times New Roman" w:hAnsiTheme="minorHAnsi" w:cs="Arial"/>
                <w:kern w:val="0"/>
                <w:lang w:eastAsia="pt-BR" w:bidi="ar-SA"/>
              </w:rPr>
              <w:t>Garantia de inspeções e diligências, quando aplicáveis, e suas formas de exercício</w:t>
            </w:r>
          </w:p>
        </w:tc>
      </w:tr>
      <w:tr w:rsidR="00A36F0A" w:rsidRPr="006C5C7D" w:rsidTr="00694253">
        <w:trPr>
          <w:trHeight w:val="433"/>
        </w:trPr>
        <w:tc>
          <w:tcPr>
            <w:tcW w:w="85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</w:tcPr>
          <w:p w:rsidR="00A36F0A" w:rsidRPr="008E29C5" w:rsidRDefault="00A36F0A" w:rsidP="00694253">
            <w:pPr>
              <w:autoSpaceDE w:val="0"/>
              <w:spacing w:after="0" w:line="240" w:lineRule="auto"/>
              <w:rPr>
                <w:rFonts w:cs="Calibri"/>
              </w:rPr>
            </w:pPr>
          </w:p>
        </w:tc>
      </w:tr>
    </w:tbl>
    <w:p w:rsidR="00A36F0A" w:rsidRDefault="00A36F0A" w:rsidP="00A36F0A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A36F0A" w:rsidRDefault="00A36F0A" w:rsidP="00A36F0A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16654D">
        <w:rPr>
          <w:rFonts w:asciiTheme="minorHAnsi" w:hAnsiTheme="minorHAnsi" w:cs="Arial"/>
          <w:sz w:val="24"/>
          <w:szCs w:val="24"/>
        </w:rPr>
        <w:t>c) disponibilidade de recursos humanos necessários às atividades de gestão e fiscalização do contrato, inclusive quanto à qualificação técnica e disponibilidade de tempo para aplicação das Listas de V</w:t>
      </w:r>
      <w:r>
        <w:rPr>
          <w:rFonts w:asciiTheme="minorHAnsi" w:hAnsiTheme="minorHAnsi" w:cs="Arial"/>
          <w:sz w:val="24"/>
          <w:szCs w:val="24"/>
        </w:rPr>
        <w:t>erificação e roteiros de testes.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0"/>
      </w:tblGrid>
      <w:tr w:rsidR="00A36F0A" w:rsidRPr="006C5C7D" w:rsidTr="00694253">
        <w:tc>
          <w:tcPr>
            <w:tcW w:w="85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EEAF6" w:themeFill="accent1" w:themeFillTint="33"/>
          </w:tcPr>
          <w:p w:rsidR="00A36F0A" w:rsidRPr="006C5C7D" w:rsidRDefault="00A36F0A" w:rsidP="00694253">
            <w:pPr>
              <w:pStyle w:val="Contedodetabela"/>
              <w:rPr>
                <w:rFonts w:ascii="Calibri" w:eastAsia="Verdana" w:hAnsi="Calibri" w:cs="Calibri"/>
                <w:b/>
                <w:sz w:val="22"/>
                <w:szCs w:val="22"/>
              </w:rPr>
            </w:pPr>
            <w:r w:rsidRPr="006C5C7D">
              <w:rPr>
                <w:rFonts w:asciiTheme="minorHAnsi" w:eastAsia="Times New Roman" w:hAnsiTheme="minorHAnsi" w:cs="Arial"/>
                <w:kern w:val="0"/>
                <w:lang w:eastAsia="pt-BR" w:bidi="ar-SA"/>
              </w:rPr>
              <w:t>Papéis a serem desempenhados</w:t>
            </w:r>
          </w:p>
        </w:tc>
      </w:tr>
      <w:tr w:rsidR="00A36F0A" w:rsidRPr="00E7554B" w:rsidTr="00694253">
        <w:tc>
          <w:tcPr>
            <w:tcW w:w="85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A36F0A" w:rsidRPr="006C5C7D" w:rsidRDefault="00A36F0A" w:rsidP="00694253">
            <w:pPr>
              <w:widowControl w:val="0"/>
              <w:suppressAutoHyphens/>
              <w:autoSpaceDE w:val="0"/>
              <w:spacing w:after="0" w:line="240" w:lineRule="auto"/>
              <w:ind w:left="720"/>
              <w:jc w:val="both"/>
              <w:rPr>
                <w:rFonts w:eastAsia="SimSun" w:cs="Calibri"/>
                <w:kern w:val="1"/>
                <w:lang w:eastAsia="hi-IN" w:bidi="hi-IN"/>
              </w:rPr>
            </w:pPr>
            <w:r w:rsidRPr="00E7554B">
              <w:rPr>
                <w:rFonts w:eastAsia="SimSun" w:cs="Calibri"/>
                <w:kern w:val="1"/>
                <w:lang w:eastAsia="hi-IN" w:bidi="hi-IN"/>
              </w:rPr>
              <w:t xml:space="preserve"> </w:t>
            </w:r>
          </w:p>
        </w:tc>
      </w:tr>
    </w:tbl>
    <w:p w:rsidR="00A36F0A" w:rsidRPr="0016654D" w:rsidRDefault="00A36F0A" w:rsidP="00A36F0A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A36F0A" w:rsidRPr="0016654D" w:rsidRDefault="00A36F0A" w:rsidP="00A36F0A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d)</w:t>
      </w:r>
      <w:r w:rsidRPr="0016654D">
        <w:rPr>
          <w:rFonts w:asciiTheme="minorHAnsi" w:hAnsiTheme="minorHAnsi" w:cs="Arial"/>
          <w:sz w:val="24"/>
          <w:szCs w:val="24"/>
        </w:rPr>
        <w:t xml:space="preserve"> fixação dos valores e procedimentos para retenção ou glosa no pagamento, sem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16654D">
        <w:rPr>
          <w:rFonts w:asciiTheme="minorHAnsi" w:hAnsiTheme="minorHAnsi" w:cs="Arial"/>
          <w:sz w:val="24"/>
          <w:szCs w:val="24"/>
        </w:rPr>
        <w:t>prejuízo das sanções cabíveis, que só deverá ocorrer quando a contratada: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0"/>
      </w:tblGrid>
      <w:tr w:rsidR="00A36F0A" w:rsidRPr="006C5C7D" w:rsidTr="00694253">
        <w:tc>
          <w:tcPr>
            <w:tcW w:w="85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EEAF6" w:themeFill="accent1" w:themeFillTint="33"/>
          </w:tcPr>
          <w:p w:rsidR="00A36F0A" w:rsidRPr="006C5C7D" w:rsidRDefault="00A36F0A" w:rsidP="00694253">
            <w:pPr>
              <w:pStyle w:val="Contedodetabela"/>
              <w:jc w:val="both"/>
              <w:rPr>
                <w:rFonts w:ascii="Calibri" w:eastAsia="Verdana" w:hAnsi="Calibr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</w:rPr>
              <w:t xml:space="preserve">1 - </w:t>
            </w:r>
            <w:proofErr w:type="gramStart"/>
            <w:r w:rsidRPr="0016654D">
              <w:rPr>
                <w:rFonts w:asciiTheme="minorHAnsi" w:hAnsiTheme="minorHAnsi" w:cs="Arial"/>
              </w:rPr>
              <w:t>não</w:t>
            </w:r>
            <w:proofErr w:type="gramEnd"/>
            <w:r w:rsidRPr="0016654D">
              <w:rPr>
                <w:rFonts w:asciiTheme="minorHAnsi" w:hAnsiTheme="minorHAnsi" w:cs="Arial"/>
              </w:rPr>
              <w:t xml:space="preserve"> atingir os valores mínimos aceitáveis fixados nos Critérios de Aceitação, não</w:t>
            </w:r>
            <w:r>
              <w:rPr>
                <w:rFonts w:asciiTheme="minorHAnsi" w:hAnsiTheme="minorHAnsi" w:cs="Arial"/>
              </w:rPr>
              <w:t xml:space="preserve"> </w:t>
            </w:r>
            <w:r w:rsidRPr="0016654D">
              <w:rPr>
                <w:rFonts w:asciiTheme="minorHAnsi" w:hAnsiTheme="minorHAnsi" w:cs="Arial"/>
              </w:rPr>
              <w:lastRenderedPageBreak/>
              <w:t>produzir os resultados ou deixar de executar as atividades contratadas; ou</w:t>
            </w:r>
          </w:p>
        </w:tc>
      </w:tr>
      <w:tr w:rsidR="00A36F0A" w:rsidRPr="00E7554B" w:rsidTr="00694253">
        <w:tc>
          <w:tcPr>
            <w:tcW w:w="85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A36F0A" w:rsidRPr="006C5C7D" w:rsidRDefault="00A36F0A" w:rsidP="00694253">
            <w:pPr>
              <w:widowControl w:val="0"/>
              <w:suppressAutoHyphens/>
              <w:autoSpaceDE w:val="0"/>
              <w:spacing w:after="0" w:line="240" w:lineRule="auto"/>
              <w:ind w:left="720"/>
              <w:jc w:val="both"/>
              <w:rPr>
                <w:rFonts w:eastAsia="SimSun" w:cs="Calibri"/>
                <w:kern w:val="1"/>
                <w:lang w:eastAsia="hi-IN" w:bidi="hi-IN"/>
              </w:rPr>
            </w:pPr>
            <w:r w:rsidRPr="00E7554B">
              <w:rPr>
                <w:rFonts w:eastAsia="SimSun" w:cs="Calibri"/>
                <w:kern w:val="1"/>
                <w:lang w:eastAsia="hi-IN" w:bidi="hi-IN"/>
              </w:rPr>
              <w:lastRenderedPageBreak/>
              <w:t xml:space="preserve"> </w:t>
            </w:r>
          </w:p>
        </w:tc>
      </w:tr>
      <w:tr w:rsidR="00A36F0A" w:rsidRPr="0016654D" w:rsidTr="00694253">
        <w:trPr>
          <w:trHeight w:val="866"/>
        </w:trPr>
        <w:tc>
          <w:tcPr>
            <w:tcW w:w="85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EEAF6" w:themeFill="accent1" w:themeFillTint="33"/>
          </w:tcPr>
          <w:p w:rsidR="00A36F0A" w:rsidRPr="0016654D" w:rsidRDefault="00A36F0A" w:rsidP="00694253">
            <w:pPr>
              <w:pStyle w:val="Contedodetabela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2 - </w:t>
            </w:r>
            <w:proofErr w:type="gramStart"/>
            <w:r w:rsidRPr="0016654D">
              <w:rPr>
                <w:rFonts w:asciiTheme="minorHAnsi" w:hAnsiTheme="minorHAnsi" w:cs="Arial"/>
              </w:rPr>
              <w:t>deixar</w:t>
            </w:r>
            <w:proofErr w:type="gramEnd"/>
            <w:r w:rsidRPr="0016654D">
              <w:rPr>
                <w:rFonts w:asciiTheme="minorHAnsi" w:hAnsiTheme="minorHAnsi" w:cs="Arial"/>
              </w:rPr>
              <w:t xml:space="preserve"> de utilizar materiais e recursos humanos exigidos para fornecimento da Solução</w:t>
            </w:r>
            <w:r>
              <w:rPr>
                <w:rFonts w:asciiTheme="minorHAnsi" w:hAnsiTheme="minorHAnsi" w:cs="Arial"/>
              </w:rPr>
              <w:t xml:space="preserve"> </w:t>
            </w:r>
            <w:r w:rsidRPr="0016654D">
              <w:rPr>
                <w:rFonts w:asciiTheme="minorHAnsi" w:hAnsiTheme="minorHAnsi" w:cs="Arial"/>
              </w:rPr>
              <w:t xml:space="preserve">de Tecnologia da Informação, ou utilizá-los com qualidade ou </w:t>
            </w:r>
            <w:r>
              <w:rPr>
                <w:rFonts w:asciiTheme="minorHAnsi" w:hAnsiTheme="minorHAnsi" w:cs="Arial"/>
              </w:rPr>
              <w:t>quantidade inferior à demandada.</w:t>
            </w:r>
          </w:p>
        </w:tc>
      </w:tr>
      <w:tr w:rsidR="00A36F0A" w:rsidRPr="00E7554B" w:rsidTr="00694253">
        <w:tc>
          <w:tcPr>
            <w:tcW w:w="85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A36F0A" w:rsidRPr="006C5C7D" w:rsidRDefault="00A36F0A" w:rsidP="00694253">
            <w:pPr>
              <w:widowControl w:val="0"/>
              <w:suppressAutoHyphens/>
              <w:autoSpaceDE w:val="0"/>
              <w:spacing w:after="0" w:line="240" w:lineRule="auto"/>
              <w:ind w:left="720"/>
              <w:jc w:val="both"/>
              <w:rPr>
                <w:rFonts w:eastAsia="SimSun" w:cs="Calibri"/>
                <w:kern w:val="1"/>
                <w:lang w:eastAsia="hi-IN" w:bidi="hi-IN"/>
              </w:rPr>
            </w:pPr>
            <w:r w:rsidRPr="00E7554B">
              <w:rPr>
                <w:rFonts w:eastAsia="SimSun" w:cs="Calibri"/>
                <w:kern w:val="1"/>
                <w:lang w:eastAsia="hi-IN" w:bidi="hi-IN"/>
              </w:rPr>
              <w:t xml:space="preserve"> </w:t>
            </w:r>
          </w:p>
        </w:tc>
      </w:tr>
    </w:tbl>
    <w:p w:rsidR="00A36F0A" w:rsidRDefault="00A36F0A" w:rsidP="00A36F0A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A36F0A" w:rsidRPr="0016654D" w:rsidRDefault="00A36F0A" w:rsidP="00A36F0A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e) </w:t>
      </w:r>
      <w:r w:rsidRPr="0016654D">
        <w:rPr>
          <w:rFonts w:asciiTheme="minorHAnsi" w:hAnsiTheme="minorHAnsi" w:cs="Arial"/>
          <w:sz w:val="24"/>
          <w:szCs w:val="24"/>
        </w:rPr>
        <w:t>definição clara e detalhada das sanções administrativas, observando:</w:t>
      </w:r>
    </w:p>
    <w:p w:rsidR="00A36F0A" w:rsidRPr="00763583" w:rsidRDefault="00A36F0A" w:rsidP="00A36F0A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/>
        </w:rPr>
      </w:pPr>
      <w:proofErr w:type="gramStart"/>
      <w:r w:rsidRPr="00763583">
        <w:rPr>
          <w:rFonts w:cs="Arial"/>
        </w:rPr>
        <w:t>vinculação</w:t>
      </w:r>
      <w:proofErr w:type="gramEnd"/>
      <w:r w:rsidRPr="00763583">
        <w:rPr>
          <w:rFonts w:cs="Arial"/>
        </w:rPr>
        <w:t xml:space="preserve"> aos termos contratuais;</w:t>
      </w:r>
    </w:p>
    <w:p w:rsidR="00A36F0A" w:rsidRPr="00763583" w:rsidRDefault="00A36F0A" w:rsidP="00A36F0A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/>
        </w:rPr>
      </w:pPr>
      <w:proofErr w:type="gramStart"/>
      <w:r w:rsidRPr="00763583">
        <w:rPr>
          <w:rFonts w:cs="Arial"/>
        </w:rPr>
        <w:t>proporcionalidade</w:t>
      </w:r>
      <w:proofErr w:type="gramEnd"/>
      <w:r w:rsidRPr="00763583">
        <w:rPr>
          <w:rFonts w:cs="Arial"/>
        </w:rPr>
        <w:t xml:space="preserve"> das sanções previstas ao grau do prejuízo causado pelo descumprimento das respectivas obrigações;</w:t>
      </w:r>
    </w:p>
    <w:p w:rsidR="00A36F0A" w:rsidRPr="00763583" w:rsidRDefault="00A36F0A" w:rsidP="00A36F0A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/>
        </w:rPr>
      </w:pPr>
      <w:proofErr w:type="gramStart"/>
      <w:r w:rsidRPr="00763583">
        <w:rPr>
          <w:rFonts w:cs="Arial"/>
        </w:rPr>
        <w:t>as</w:t>
      </w:r>
      <w:proofErr w:type="gramEnd"/>
      <w:r w:rsidRPr="00763583">
        <w:rPr>
          <w:rFonts w:cs="Arial"/>
        </w:rPr>
        <w:t xml:space="preserve"> situações em que advertências ou multas serão aplicadas, com seus percentuais correspondentes, que obedecerão a uma escala gradual para as sanções recorrentes;</w:t>
      </w:r>
    </w:p>
    <w:p w:rsidR="00A36F0A" w:rsidRPr="00763583" w:rsidRDefault="00A36F0A" w:rsidP="00A36F0A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/>
        </w:rPr>
      </w:pPr>
      <w:proofErr w:type="gramStart"/>
      <w:r w:rsidRPr="00763583">
        <w:rPr>
          <w:rFonts w:cs="Arial"/>
        </w:rPr>
        <w:t>as</w:t>
      </w:r>
      <w:proofErr w:type="gramEnd"/>
      <w:r w:rsidRPr="00763583">
        <w:rPr>
          <w:rFonts w:cs="Arial"/>
        </w:rPr>
        <w:t xml:space="preserve"> situações em que o contrato será rescindido por parte da Administração devido ao não atendimento de termos contratuais, da recorrência de aplicação de multas ou outros motivos;</w:t>
      </w:r>
    </w:p>
    <w:p w:rsidR="00A36F0A" w:rsidRPr="00763583" w:rsidRDefault="00A36F0A" w:rsidP="00A36F0A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/>
        </w:rPr>
      </w:pPr>
      <w:proofErr w:type="gramStart"/>
      <w:r w:rsidRPr="00763583">
        <w:rPr>
          <w:rFonts w:cs="Arial"/>
        </w:rPr>
        <w:t>as</w:t>
      </w:r>
      <w:proofErr w:type="gramEnd"/>
      <w:r w:rsidRPr="00763583">
        <w:rPr>
          <w:rFonts w:cs="Arial"/>
        </w:rPr>
        <w:t xml:space="preserve"> situações em que a contratada terá suspensa a participação em licitações e impedimento para contratar com a Administração; e</w:t>
      </w:r>
    </w:p>
    <w:p w:rsidR="00A36F0A" w:rsidRPr="00763583" w:rsidRDefault="00A36F0A" w:rsidP="00A36F0A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/>
        </w:rPr>
      </w:pPr>
      <w:proofErr w:type="gramStart"/>
      <w:r w:rsidRPr="00763583">
        <w:rPr>
          <w:rFonts w:cs="Arial"/>
        </w:rPr>
        <w:t>as</w:t>
      </w:r>
      <w:proofErr w:type="gramEnd"/>
      <w:r w:rsidRPr="00763583">
        <w:rPr>
          <w:rFonts w:cs="Arial"/>
        </w:rPr>
        <w:t xml:space="preserve"> situações em que a contratada será declarada inidônea para licitar ou contratar com a Administração, conforme previsto em Lei.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0"/>
      </w:tblGrid>
      <w:tr w:rsidR="00A36F0A" w:rsidRPr="0016654D" w:rsidTr="00694253">
        <w:trPr>
          <w:trHeight w:val="224"/>
        </w:trPr>
        <w:tc>
          <w:tcPr>
            <w:tcW w:w="85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EEAF6" w:themeFill="accent1" w:themeFillTint="33"/>
          </w:tcPr>
          <w:p w:rsidR="00A36F0A" w:rsidRPr="0016654D" w:rsidRDefault="00A36F0A" w:rsidP="00694253">
            <w:pPr>
              <w:pStyle w:val="Contedodetabela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Penalidades e Sanções</w:t>
            </w:r>
          </w:p>
        </w:tc>
      </w:tr>
      <w:tr w:rsidR="00A36F0A" w:rsidRPr="00E7554B" w:rsidTr="00694253">
        <w:tc>
          <w:tcPr>
            <w:tcW w:w="85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A36F0A" w:rsidRPr="006C5C7D" w:rsidRDefault="00A36F0A" w:rsidP="00694253">
            <w:pPr>
              <w:widowControl w:val="0"/>
              <w:suppressAutoHyphens/>
              <w:autoSpaceDE w:val="0"/>
              <w:spacing w:after="0" w:line="240" w:lineRule="auto"/>
              <w:ind w:left="720"/>
              <w:jc w:val="both"/>
              <w:rPr>
                <w:rFonts w:eastAsia="SimSun" w:cs="Calibri"/>
                <w:kern w:val="1"/>
                <w:lang w:eastAsia="hi-IN" w:bidi="hi-IN"/>
              </w:rPr>
            </w:pPr>
            <w:r w:rsidRPr="00E7554B">
              <w:rPr>
                <w:rFonts w:eastAsia="SimSun" w:cs="Calibri"/>
                <w:kern w:val="1"/>
                <w:lang w:eastAsia="hi-IN" w:bidi="hi-IN"/>
              </w:rPr>
              <w:t xml:space="preserve"> </w:t>
            </w:r>
          </w:p>
        </w:tc>
      </w:tr>
    </w:tbl>
    <w:p w:rsidR="00A36F0A" w:rsidRDefault="00A36F0A" w:rsidP="00A36F0A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A36F0A" w:rsidRDefault="00A36F0A" w:rsidP="00A36F0A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f) </w:t>
      </w:r>
      <w:r w:rsidRPr="0016654D">
        <w:rPr>
          <w:rFonts w:asciiTheme="minorHAnsi" w:hAnsiTheme="minorHAnsi" w:cs="Arial"/>
          <w:sz w:val="24"/>
          <w:szCs w:val="24"/>
        </w:rPr>
        <w:t>procedimentos para emissão de nota fiscal e pagamento, descontados os valores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16654D">
        <w:rPr>
          <w:rFonts w:asciiTheme="minorHAnsi" w:hAnsiTheme="minorHAnsi" w:cs="Arial"/>
          <w:sz w:val="24"/>
          <w:szCs w:val="24"/>
        </w:rPr>
        <w:t>oriundos da aplicação de eventuais glosas ou sanções.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0"/>
      </w:tblGrid>
      <w:tr w:rsidR="00A36F0A" w:rsidRPr="0016654D" w:rsidTr="00694253">
        <w:trPr>
          <w:trHeight w:val="224"/>
        </w:trPr>
        <w:tc>
          <w:tcPr>
            <w:tcW w:w="85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EEAF6" w:themeFill="accent1" w:themeFillTint="33"/>
          </w:tcPr>
          <w:p w:rsidR="00A36F0A" w:rsidRPr="0016654D" w:rsidRDefault="00A36F0A" w:rsidP="00694253">
            <w:pPr>
              <w:pStyle w:val="Contedodetabela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Forma de Pagamento</w:t>
            </w:r>
          </w:p>
        </w:tc>
      </w:tr>
      <w:tr w:rsidR="00A36F0A" w:rsidRPr="00E7554B" w:rsidTr="00694253">
        <w:tc>
          <w:tcPr>
            <w:tcW w:w="85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A36F0A" w:rsidRPr="006C5C7D" w:rsidRDefault="00A36F0A" w:rsidP="00694253">
            <w:pPr>
              <w:widowControl w:val="0"/>
              <w:suppressAutoHyphens/>
              <w:autoSpaceDE w:val="0"/>
              <w:spacing w:after="0" w:line="240" w:lineRule="auto"/>
              <w:ind w:left="720"/>
              <w:jc w:val="both"/>
              <w:rPr>
                <w:rFonts w:eastAsia="SimSun" w:cs="Calibri"/>
                <w:kern w:val="1"/>
                <w:lang w:eastAsia="hi-IN" w:bidi="hi-IN"/>
              </w:rPr>
            </w:pPr>
            <w:r w:rsidRPr="00E7554B">
              <w:rPr>
                <w:rFonts w:eastAsia="SimSun" w:cs="Calibri"/>
                <w:kern w:val="1"/>
                <w:lang w:eastAsia="hi-IN" w:bidi="hi-IN"/>
              </w:rPr>
              <w:t xml:space="preserve"> </w:t>
            </w:r>
          </w:p>
        </w:tc>
      </w:tr>
    </w:tbl>
    <w:p w:rsidR="001461FA" w:rsidRPr="00A36F0A" w:rsidRDefault="001461FA" w:rsidP="00A36F0A"/>
    <w:sectPr w:rsidR="001461FA" w:rsidRPr="00A36F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4E2DEA"/>
    <w:multiLevelType w:val="hybridMultilevel"/>
    <w:tmpl w:val="4BEE62B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F0A"/>
    <w:rsid w:val="001461FA"/>
    <w:rsid w:val="008E5DE4"/>
    <w:rsid w:val="00A36F0A"/>
    <w:rsid w:val="00D2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5D81E-4091-433D-9E8C-8F8774561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F0A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8E5DE4"/>
    <w:pPr>
      <w:keepNext/>
      <w:keepLines/>
      <w:spacing w:after="0"/>
      <w:outlineLvl w:val="1"/>
    </w:pPr>
    <w:rPr>
      <w:rFonts w:ascii="Calibri Light" w:eastAsiaTheme="majorEastAsia" w:hAnsi="Calibri Light" w:cstheme="majorBidi"/>
      <w:b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8E5DE4"/>
    <w:rPr>
      <w:rFonts w:ascii="Calibri Light" w:eastAsiaTheme="majorEastAsia" w:hAnsi="Calibri Light" w:cstheme="majorBidi"/>
      <w:b/>
      <w:szCs w:val="26"/>
    </w:rPr>
  </w:style>
  <w:style w:type="paragraph" w:styleId="PargrafodaLista">
    <w:name w:val="List Paragraph"/>
    <w:basedOn w:val="Normal"/>
    <w:uiPriority w:val="34"/>
    <w:qFormat/>
    <w:rsid w:val="00A36F0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ontedodetabela">
    <w:name w:val="Conteúdo de tabela"/>
    <w:basedOn w:val="Normal"/>
    <w:rsid w:val="00A36F0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de Santa Catarina</Company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Luzmarina Rocesski</dc:creator>
  <cp:keywords/>
  <dc:description/>
  <cp:lastModifiedBy>Luzmarina Rocesski</cp:lastModifiedBy>
  <cp:revision>2</cp:revision>
  <dcterms:created xsi:type="dcterms:W3CDTF">2018-04-10T16:38:00Z</dcterms:created>
  <dcterms:modified xsi:type="dcterms:W3CDTF">2018-04-10T16:38:00Z</dcterms:modified>
</cp:coreProperties>
</file>